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7C4AF" w14:textId="77777777" w:rsidR="00203B76" w:rsidRDefault="006E6532" w:rsidP="00203B76">
      <w:pPr>
        <w:jc w:val="right"/>
        <w:rPr>
          <w:sz w:val="20"/>
          <w:szCs w:val="20"/>
        </w:rPr>
      </w:pPr>
      <w:r>
        <w:t xml:space="preserve">                               </w:t>
      </w:r>
      <w:r>
        <w:rPr>
          <w:sz w:val="20"/>
          <w:szCs w:val="20"/>
        </w:rPr>
        <w:t>Приложение к постановлению «О</w:t>
      </w:r>
      <w:r w:rsidR="00203B76">
        <w:rPr>
          <w:sz w:val="20"/>
          <w:szCs w:val="20"/>
        </w:rPr>
        <w:t xml:space="preserve">внесении изменений в постановление </w:t>
      </w:r>
    </w:p>
    <w:p w14:paraId="73413820" w14:textId="77777777" w:rsidR="00203B76" w:rsidRDefault="00203B76" w:rsidP="00203B76">
      <w:pPr>
        <w:jc w:val="center"/>
        <w:rPr>
          <w:sz w:val="20"/>
          <w:szCs w:val="20"/>
        </w:rPr>
      </w:pPr>
      <w:r>
        <w:rPr>
          <w:sz w:val="20"/>
          <w:szCs w:val="20"/>
        </w:rPr>
        <w:t xml:space="preserve">                                                         администрации Краснокутского муниципального района Саратовской        </w:t>
      </w:r>
    </w:p>
    <w:p w14:paraId="28131990" w14:textId="6FE4CE0D" w:rsidR="00203B76" w:rsidRDefault="00203B76" w:rsidP="00203B76">
      <w:pPr>
        <w:jc w:val="center"/>
        <w:rPr>
          <w:sz w:val="20"/>
          <w:szCs w:val="20"/>
        </w:rPr>
      </w:pPr>
      <w:r>
        <w:rPr>
          <w:sz w:val="20"/>
          <w:szCs w:val="20"/>
        </w:rPr>
        <w:t xml:space="preserve">                            области от </w:t>
      </w:r>
      <w:r w:rsidR="00272551">
        <w:rPr>
          <w:sz w:val="20"/>
          <w:szCs w:val="20"/>
        </w:rPr>
        <w:t>09.01.2020</w:t>
      </w:r>
      <w:r>
        <w:rPr>
          <w:sz w:val="20"/>
          <w:szCs w:val="20"/>
        </w:rPr>
        <w:t xml:space="preserve"> года № </w:t>
      </w:r>
      <w:r w:rsidR="00272551">
        <w:rPr>
          <w:sz w:val="20"/>
          <w:szCs w:val="20"/>
        </w:rPr>
        <w:t>01</w:t>
      </w:r>
      <w:bookmarkStart w:id="0" w:name="_GoBack"/>
      <w:bookmarkEnd w:id="0"/>
      <w:r>
        <w:rPr>
          <w:sz w:val="20"/>
          <w:szCs w:val="20"/>
        </w:rPr>
        <w:t xml:space="preserve"> «Об </w:t>
      </w:r>
      <w:r w:rsidR="006E6532">
        <w:rPr>
          <w:sz w:val="20"/>
          <w:szCs w:val="20"/>
        </w:rPr>
        <w:t xml:space="preserve"> утверждении</w:t>
      </w:r>
    </w:p>
    <w:p w14:paraId="7FC87F8D" w14:textId="77777777" w:rsidR="00022305" w:rsidRDefault="00203B76" w:rsidP="00203B76">
      <w:pPr>
        <w:jc w:val="center"/>
        <w:rPr>
          <w:sz w:val="20"/>
          <w:szCs w:val="20"/>
        </w:rPr>
      </w:pPr>
      <w:r>
        <w:rPr>
          <w:sz w:val="20"/>
          <w:szCs w:val="20"/>
        </w:rPr>
        <w:t xml:space="preserve">                                                    </w:t>
      </w:r>
      <w:r w:rsidR="006E6532">
        <w:rPr>
          <w:sz w:val="20"/>
          <w:szCs w:val="20"/>
        </w:rPr>
        <w:t>муниципральной программы «Комплексное развитие</w:t>
      </w:r>
      <w:r>
        <w:rPr>
          <w:sz w:val="20"/>
          <w:szCs w:val="20"/>
        </w:rPr>
        <w:t xml:space="preserve"> </w:t>
      </w:r>
      <w:r w:rsidR="006E6532">
        <w:rPr>
          <w:sz w:val="20"/>
          <w:szCs w:val="20"/>
        </w:rPr>
        <w:t>транспортной инфраструктуры МО г. Красный  Кут»</w:t>
      </w:r>
    </w:p>
    <w:p w14:paraId="49D2470C" w14:textId="77777777" w:rsidR="006E6532" w:rsidRPr="006E6532" w:rsidRDefault="006E6532" w:rsidP="00203B76">
      <w:pPr>
        <w:jc w:val="right"/>
        <w:rPr>
          <w:sz w:val="20"/>
          <w:szCs w:val="20"/>
        </w:rPr>
      </w:pPr>
    </w:p>
    <w:p w14:paraId="22FC76E5" w14:textId="77777777" w:rsidR="00022305" w:rsidRPr="007523D5" w:rsidRDefault="00022305" w:rsidP="001B6372">
      <w:pPr>
        <w:pStyle w:val="ConsPlusNonformat"/>
        <w:ind w:left="-709" w:right="-285"/>
        <w:jc w:val="center"/>
        <w:rPr>
          <w:rFonts w:ascii="Times New Roman" w:hAnsi="Times New Roman" w:cs="Times New Roman"/>
          <w:sz w:val="28"/>
          <w:szCs w:val="28"/>
        </w:rPr>
      </w:pPr>
      <w:bookmarkStart w:id="1" w:name="Par211"/>
      <w:bookmarkEnd w:id="1"/>
      <w:r w:rsidRPr="007523D5">
        <w:rPr>
          <w:rFonts w:ascii="Times New Roman" w:hAnsi="Times New Roman" w:cs="Times New Roman"/>
          <w:sz w:val="28"/>
          <w:szCs w:val="28"/>
        </w:rPr>
        <w:t>Паспорт</w:t>
      </w:r>
    </w:p>
    <w:p w14:paraId="4A69F95F" w14:textId="77777777" w:rsidR="00022305" w:rsidRPr="001B6372" w:rsidRDefault="00022305" w:rsidP="001B6372">
      <w:pPr>
        <w:ind w:left="-709" w:right="-285"/>
        <w:jc w:val="center"/>
        <w:rPr>
          <w:sz w:val="22"/>
          <w:szCs w:val="22"/>
        </w:rPr>
      </w:pP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41"/>
        <w:gridCol w:w="704"/>
        <w:gridCol w:w="566"/>
        <w:gridCol w:w="567"/>
        <w:gridCol w:w="570"/>
        <w:gridCol w:w="570"/>
        <w:gridCol w:w="555"/>
        <w:gridCol w:w="12"/>
        <w:gridCol w:w="573"/>
        <w:gridCol w:w="570"/>
        <w:gridCol w:w="570"/>
        <w:gridCol w:w="555"/>
        <w:gridCol w:w="12"/>
        <w:gridCol w:w="558"/>
        <w:gridCol w:w="9"/>
        <w:gridCol w:w="567"/>
      </w:tblGrid>
      <w:tr w:rsidR="00022305" w14:paraId="41982E61" w14:textId="77777777" w:rsidTr="000E67C9">
        <w:tc>
          <w:tcPr>
            <w:tcW w:w="4241" w:type="dxa"/>
          </w:tcPr>
          <w:p w14:paraId="5E90849B" w14:textId="77777777" w:rsidR="00022305" w:rsidRDefault="00022305" w:rsidP="00004EF6">
            <w:pPr>
              <w:ind w:right="-250"/>
            </w:pPr>
            <w:r>
              <w:t>Наименование муниципальной программы</w:t>
            </w:r>
          </w:p>
        </w:tc>
        <w:tc>
          <w:tcPr>
            <w:tcW w:w="6958" w:type="dxa"/>
            <w:gridSpan w:val="15"/>
          </w:tcPr>
          <w:p w14:paraId="693C1901" w14:textId="77777777" w:rsidR="00022305" w:rsidRDefault="00C43EAA" w:rsidP="0041073A">
            <w:pPr>
              <w:ind w:right="-250"/>
            </w:pPr>
            <w:r>
              <w:t>К</w:t>
            </w:r>
            <w:r w:rsidR="00852E06">
              <w:t xml:space="preserve">омплексное развитие транспортной инфраструктуры Краснокутского муниципального района Саратовской </w:t>
            </w:r>
            <w:r>
              <w:t>области (далее программа)</w:t>
            </w:r>
          </w:p>
        </w:tc>
      </w:tr>
      <w:tr w:rsidR="00022305" w14:paraId="6A4996B5" w14:textId="77777777" w:rsidTr="000E67C9">
        <w:tc>
          <w:tcPr>
            <w:tcW w:w="4241" w:type="dxa"/>
          </w:tcPr>
          <w:p w14:paraId="0638121D" w14:textId="77777777" w:rsidR="00852E06" w:rsidRDefault="00022305" w:rsidP="00004EF6">
            <w:pPr>
              <w:ind w:right="-250"/>
            </w:pPr>
            <w:r>
              <w:t>Ответственный исполнитель муниципаль</w:t>
            </w:r>
            <w:r w:rsidR="00852E06">
              <w:t>-</w:t>
            </w:r>
          </w:p>
          <w:p w14:paraId="301B91F7" w14:textId="77777777" w:rsidR="00022305" w:rsidRPr="001B6372" w:rsidRDefault="00022305" w:rsidP="00852E06">
            <w:pPr>
              <w:ind w:right="-250"/>
            </w:pPr>
            <w:r>
              <w:t>ной программы</w:t>
            </w:r>
          </w:p>
        </w:tc>
        <w:tc>
          <w:tcPr>
            <w:tcW w:w="6958" w:type="dxa"/>
            <w:gridSpan w:val="15"/>
          </w:tcPr>
          <w:p w14:paraId="2CBB89BF" w14:textId="77777777" w:rsidR="00E447F6" w:rsidRDefault="00C43EAA" w:rsidP="007412B7">
            <w:pPr>
              <w:ind w:right="-250"/>
            </w:pPr>
            <w:r>
              <w:t xml:space="preserve">Отдел ЖКХ, транспорта, связи и дорожного хозяйства </w:t>
            </w:r>
            <w:r w:rsidR="007412B7">
              <w:t>комите</w:t>
            </w:r>
            <w:r w:rsidR="00E447F6">
              <w:t>-</w:t>
            </w:r>
          </w:p>
          <w:p w14:paraId="31A03622" w14:textId="77777777" w:rsidR="00022305" w:rsidRDefault="007412B7" w:rsidP="007412B7">
            <w:pPr>
              <w:ind w:right="-250"/>
            </w:pPr>
            <w:r>
              <w:t>та архитектуры, строительства, ЖКХ, транспорта, связи и дорожного хозяйства администрации Краснокутского муниципального района Саратовской области.</w:t>
            </w:r>
          </w:p>
        </w:tc>
      </w:tr>
      <w:tr w:rsidR="00022305" w14:paraId="25959633" w14:textId="77777777" w:rsidTr="000E67C9">
        <w:tc>
          <w:tcPr>
            <w:tcW w:w="4241" w:type="dxa"/>
          </w:tcPr>
          <w:p w14:paraId="24278E39" w14:textId="77777777" w:rsidR="00022305" w:rsidRPr="001B6372" w:rsidRDefault="00022305" w:rsidP="00004EF6">
            <w:pPr>
              <w:ind w:right="-250"/>
            </w:pPr>
            <w:r>
              <w:t>Соисполнители муниципальной программы</w:t>
            </w:r>
          </w:p>
        </w:tc>
        <w:tc>
          <w:tcPr>
            <w:tcW w:w="6958" w:type="dxa"/>
            <w:gridSpan w:val="15"/>
          </w:tcPr>
          <w:p w14:paraId="1C87ECD6" w14:textId="77777777" w:rsidR="00022305" w:rsidRDefault="00E90D7A" w:rsidP="0041073A">
            <w:pPr>
              <w:ind w:right="-250"/>
              <w:jc w:val="center"/>
            </w:pPr>
            <w:r>
              <w:t>-</w:t>
            </w:r>
          </w:p>
        </w:tc>
      </w:tr>
      <w:tr w:rsidR="00E90D7A" w14:paraId="1BAC3A8C" w14:textId="77777777" w:rsidTr="000E67C9">
        <w:tc>
          <w:tcPr>
            <w:tcW w:w="4241" w:type="dxa"/>
          </w:tcPr>
          <w:p w14:paraId="76AFEECD" w14:textId="77777777" w:rsidR="00E90D7A" w:rsidRPr="00E90D7A" w:rsidRDefault="00E90D7A" w:rsidP="00004EF6">
            <w:pPr>
              <w:ind w:right="-250"/>
            </w:pPr>
            <w:r w:rsidRPr="00E90D7A">
              <w:t>Участники муниципальной программы</w:t>
            </w:r>
          </w:p>
        </w:tc>
        <w:tc>
          <w:tcPr>
            <w:tcW w:w="6958" w:type="dxa"/>
            <w:gridSpan w:val="15"/>
          </w:tcPr>
          <w:p w14:paraId="56692B3A" w14:textId="77777777" w:rsidR="00E90D7A" w:rsidRDefault="00E90D7A" w:rsidP="00F47735">
            <w:pPr>
              <w:ind w:right="-250"/>
            </w:pPr>
            <w:r>
              <w:t>Организации, отобранные в порядке, предусмотренном действующим законодательством, привлеченные на основе аукционов</w:t>
            </w:r>
            <w:r w:rsidR="00E447F6">
              <w:t>,</w:t>
            </w:r>
            <w:r>
              <w:t xml:space="preserve"> конкурсов.</w:t>
            </w:r>
          </w:p>
        </w:tc>
      </w:tr>
      <w:tr w:rsidR="00E90D7A" w14:paraId="3480A22B" w14:textId="77777777" w:rsidTr="000E67C9">
        <w:tc>
          <w:tcPr>
            <w:tcW w:w="4241" w:type="dxa"/>
          </w:tcPr>
          <w:p w14:paraId="394EC49B" w14:textId="77777777" w:rsidR="00E90D7A" w:rsidRPr="00E90D7A" w:rsidRDefault="00E90D7A" w:rsidP="00004EF6">
            <w:pPr>
              <w:ind w:right="-250"/>
            </w:pPr>
            <w:r w:rsidRPr="00E90D7A">
              <w:t>Подпрограммы муниципальной программы</w:t>
            </w:r>
          </w:p>
        </w:tc>
        <w:tc>
          <w:tcPr>
            <w:tcW w:w="6958" w:type="dxa"/>
            <w:gridSpan w:val="15"/>
          </w:tcPr>
          <w:p w14:paraId="1DD94D8B" w14:textId="77777777" w:rsidR="00E90D7A" w:rsidRDefault="00E90D7A" w:rsidP="0041073A">
            <w:pPr>
              <w:ind w:right="-250"/>
              <w:jc w:val="center"/>
            </w:pPr>
            <w:r>
              <w:t>-</w:t>
            </w:r>
          </w:p>
        </w:tc>
      </w:tr>
      <w:tr w:rsidR="00E90D7A" w14:paraId="1F7534BB" w14:textId="77777777" w:rsidTr="000E67C9">
        <w:tc>
          <w:tcPr>
            <w:tcW w:w="4241" w:type="dxa"/>
          </w:tcPr>
          <w:p w14:paraId="45DA08D6" w14:textId="77777777" w:rsidR="00E90D7A" w:rsidRDefault="00E90D7A" w:rsidP="00004EF6">
            <w:pPr>
              <w:ind w:right="-250"/>
            </w:pPr>
            <w:r>
              <w:t>Цели муниципальной программы</w:t>
            </w:r>
          </w:p>
        </w:tc>
        <w:tc>
          <w:tcPr>
            <w:tcW w:w="6958" w:type="dxa"/>
            <w:gridSpan w:val="15"/>
          </w:tcPr>
          <w:p w14:paraId="5891E2F1" w14:textId="77777777" w:rsidR="00496105" w:rsidRDefault="00496105" w:rsidP="00930997">
            <w:pPr>
              <w:ind w:right="-250"/>
            </w:pPr>
            <w:r>
              <w:t>-развитие современности и эффективности транспортной инфраструктуры;</w:t>
            </w:r>
          </w:p>
          <w:p w14:paraId="6FBC1249" w14:textId="77777777" w:rsidR="00496105" w:rsidRDefault="00496105" w:rsidP="00930997">
            <w:pPr>
              <w:ind w:right="-250"/>
            </w:pPr>
            <w:r>
              <w:t>- повышение доступности услуг транспортного комплекса для населения;</w:t>
            </w:r>
          </w:p>
          <w:p w14:paraId="1D167973" w14:textId="77777777" w:rsidR="00496105" w:rsidRDefault="00496105" w:rsidP="00930997">
            <w:pPr>
              <w:ind w:right="-250"/>
            </w:pPr>
            <w:r>
              <w:t>- повышение комплекса безопасности и устойчивости транспортной системы;</w:t>
            </w:r>
          </w:p>
          <w:p w14:paraId="023DFF3B" w14:textId="77777777" w:rsidR="00E90D7A" w:rsidRDefault="00496105" w:rsidP="00496105">
            <w:pPr>
              <w:ind w:right="-250"/>
            </w:pPr>
            <w:r>
              <w:t>-создание условий для управления транспортным спросом.</w:t>
            </w:r>
          </w:p>
        </w:tc>
      </w:tr>
      <w:tr w:rsidR="00E90D7A" w14:paraId="1DF4A722" w14:textId="77777777" w:rsidTr="000E67C9">
        <w:tc>
          <w:tcPr>
            <w:tcW w:w="4241" w:type="dxa"/>
          </w:tcPr>
          <w:p w14:paraId="6E74A98C" w14:textId="77777777" w:rsidR="00E90D7A" w:rsidRDefault="00E90D7A" w:rsidP="00004EF6">
            <w:pPr>
              <w:ind w:right="-250"/>
            </w:pPr>
            <w:r>
              <w:t>Задачи муниципальной программы</w:t>
            </w:r>
          </w:p>
        </w:tc>
        <w:tc>
          <w:tcPr>
            <w:tcW w:w="6958" w:type="dxa"/>
            <w:gridSpan w:val="15"/>
          </w:tcPr>
          <w:p w14:paraId="0C9958DF" w14:textId="77777777" w:rsidR="0041073A" w:rsidRDefault="00E90D7A" w:rsidP="0028336F">
            <w:pPr>
              <w:ind w:right="-250"/>
              <w:jc w:val="both"/>
            </w:pPr>
            <w:r>
              <w:t>-</w:t>
            </w:r>
            <w:r w:rsidR="0028336F">
              <w:t>безопасность, качество и эффективность транспортно</w:t>
            </w:r>
            <w:r w:rsidR="0041073A">
              <w:t>-</w:t>
            </w:r>
          </w:p>
          <w:p w14:paraId="71F323F9" w14:textId="77777777" w:rsidR="0028336F" w:rsidRDefault="0041073A" w:rsidP="0028336F">
            <w:pPr>
              <w:ind w:right="-250"/>
              <w:jc w:val="both"/>
            </w:pPr>
            <w:r>
              <w:t>го обслуживания населения</w:t>
            </w:r>
            <w:r w:rsidR="0028336F">
              <w:t xml:space="preserve"> Краснокутского муниципального района Саратовской области;</w:t>
            </w:r>
          </w:p>
          <w:p w14:paraId="17B7F3CE" w14:textId="77777777" w:rsidR="00C300E8" w:rsidRDefault="0028336F" w:rsidP="0028336F">
            <w:pPr>
              <w:ind w:right="-250"/>
              <w:jc w:val="both"/>
            </w:pPr>
            <w:r>
              <w:t xml:space="preserve">- доступность объектов транспортной инфраструктуры </w:t>
            </w:r>
          </w:p>
          <w:p w14:paraId="0710F27E" w14:textId="77777777" w:rsidR="0041073A" w:rsidRDefault="0028336F" w:rsidP="0028336F">
            <w:pPr>
              <w:ind w:right="-250"/>
              <w:jc w:val="both"/>
            </w:pPr>
            <w:r>
              <w:t>для населения и субъектов экономической деятельности</w:t>
            </w:r>
            <w:r w:rsidR="0041073A">
              <w:t xml:space="preserve"> в </w:t>
            </w:r>
            <w:r>
              <w:t>в соответствии с нормативами градостроительно</w:t>
            </w:r>
            <w:r w:rsidR="0041073A">
              <w:t>-</w:t>
            </w:r>
          </w:p>
          <w:p w14:paraId="30337848" w14:textId="77777777" w:rsidR="0028336F" w:rsidRDefault="0028336F" w:rsidP="0028336F">
            <w:pPr>
              <w:ind w:right="-250"/>
              <w:jc w:val="both"/>
            </w:pPr>
            <w:r>
              <w:t>го проектирования Краснокутского муниципального района;</w:t>
            </w:r>
          </w:p>
          <w:p w14:paraId="419A37F3" w14:textId="77777777" w:rsidR="0028336F" w:rsidRDefault="0028336F" w:rsidP="0028336F">
            <w:pPr>
              <w:ind w:right="-250"/>
              <w:jc w:val="both"/>
            </w:pPr>
            <w:r>
              <w:t>- эффективность функционирования действующей транспорт-</w:t>
            </w:r>
          </w:p>
          <w:p w14:paraId="54613E4B" w14:textId="77777777" w:rsidR="00E90D7A" w:rsidRDefault="0028336F" w:rsidP="0028336F">
            <w:pPr>
              <w:ind w:right="-250"/>
              <w:jc w:val="both"/>
            </w:pPr>
            <w:r>
              <w:t xml:space="preserve">ной инфраструктуры; </w:t>
            </w:r>
          </w:p>
          <w:p w14:paraId="319F94FE" w14:textId="77777777" w:rsidR="0028336F" w:rsidRDefault="0028336F" w:rsidP="0028336F">
            <w:pPr>
              <w:ind w:right="-250"/>
              <w:jc w:val="both"/>
            </w:pPr>
            <w:r>
              <w:t xml:space="preserve">- устройство </w:t>
            </w:r>
            <w:r w:rsidR="00B60C09">
              <w:t xml:space="preserve">и монтаж </w:t>
            </w:r>
            <w:r>
              <w:t>остановочных павильонов;</w:t>
            </w:r>
          </w:p>
          <w:p w14:paraId="5223B4A1" w14:textId="77777777" w:rsidR="00930997" w:rsidRDefault="0028336F" w:rsidP="0028336F">
            <w:pPr>
              <w:ind w:right="-250"/>
              <w:jc w:val="both"/>
            </w:pPr>
            <w:r>
              <w:t xml:space="preserve">- приобретение документов строгой отчетности для </w:t>
            </w:r>
          </w:p>
          <w:p w14:paraId="3ED574F5" w14:textId="77777777" w:rsidR="0028336F" w:rsidRDefault="0028336F" w:rsidP="0028336F">
            <w:pPr>
              <w:ind w:right="-250"/>
              <w:jc w:val="both"/>
            </w:pPr>
            <w:r>
              <w:t>нужд администрации Краснокутского муниципального района.</w:t>
            </w:r>
          </w:p>
        </w:tc>
      </w:tr>
      <w:tr w:rsidR="00F47735" w14:paraId="4F6C2D18" w14:textId="77777777" w:rsidTr="000E67C9">
        <w:tc>
          <w:tcPr>
            <w:tcW w:w="4241" w:type="dxa"/>
          </w:tcPr>
          <w:p w14:paraId="4DBC8BCF" w14:textId="77777777" w:rsidR="00F47735" w:rsidRPr="00A62A39" w:rsidRDefault="00F47735" w:rsidP="00004EF6">
            <w:pPr>
              <w:ind w:right="-250"/>
              <w:rPr>
                <w:highlight w:val="yellow"/>
              </w:rPr>
            </w:pPr>
            <w:r w:rsidRPr="00E90D7A">
              <w:t>Целевые показатели муниципальной программы</w:t>
            </w:r>
          </w:p>
        </w:tc>
        <w:tc>
          <w:tcPr>
            <w:tcW w:w="6958" w:type="dxa"/>
            <w:gridSpan w:val="15"/>
          </w:tcPr>
          <w:p w14:paraId="554C507A" w14:textId="77777777" w:rsidR="00F47735" w:rsidRDefault="00C300E8" w:rsidP="00930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w:t>
            </w:r>
            <w:r w:rsidR="00F47735" w:rsidRPr="00411370">
              <w:t xml:space="preserve"> </w:t>
            </w:r>
            <w:r w:rsidR="00496105">
              <w:t>целевые показатели развития транспортной инфраструктуры включают технико-экономические, финансовые и социально-экономические показатели развития транспортной инфраструктуры, в том числе, показатели безопасности, качества и эффективности транспортного обслуживания населения;</w:t>
            </w:r>
          </w:p>
          <w:p w14:paraId="6BB82EB6" w14:textId="77777777" w:rsidR="00496105" w:rsidRDefault="00C300E8" w:rsidP="00930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w:t>
            </w:r>
            <w:r w:rsidR="00496105">
              <w:t>увеличение количества маршрутов общественного автомобильного транспорта;</w:t>
            </w:r>
          </w:p>
          <w:p w14:paraId="13E4E685" w14:textId="77777777" w:rsidR="00496105" w:rsidRPr="00411370" w:rsidRDefault="00C300E8" w:rsidP="00410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3.</w:t>
            </w:r>
            <w:r w:rsidR="00496105">
              <w:t>увеличение количества остановочных пунктов для удобства населения.</w:t>
            </w:r>
          </w:p>
        </w:tc>
      </w:tr>
      <w:tr w:rsidR="00F47735" w14:paraId="5A367B44" w14:textId="77777777" w:rsidTr="000E67C9">
        <w:tc>
          <w:tcPr>
            <w:tcW w:w="4241" w:type="dxa"/>
          </w:tcPr>
          <w:p w14:paraId="040AD514" w14:textId="77777777" w:rsidR="00F47735" w:rsidRDefault="00F47735" w:rsidP="00004EF6">
            <w:pPr>
              <w:ind w:right="-250"/>
            </w:pPr>
            <w:r>
              <w:t>Этапы и сроки реализации муниципальной программы</w:t>
            </w:r>
          </w:p>
        </w:tc>
        <w:tc>
          <w:tcPr>
            <w:tcW w:w="6958" w:type="dxa"/>
            <w:gridSpan w:val="15"/>
          </w:tcPr>
          <w:p w14:paraId="2E9D0E33" w14:textId="77777777" w:rsidR="00F47735" w:rsidRDefault="00F47735" w:rsidP="00782441">
            <w:pPr>
              <w:ind w:right="-250"/>
              <w:jc w:val="both"/>
            </w:pPr>
            <w:r>
              <w:t>2020-20</w:t>
            </w:r>
            <w:r w:rsidR="00782441">
              <w:t>30</w:t>
            </w:r>
            <w:r>
              <w:t xml:space="preserve"> год</w:t>
            </w:r>
            <w:r w:rsidR="0041073A">
              <w:t>.</w:t>
            </w:r>
          </w:p>
        </w:tc>
      </w:tr>
      <w:tr w:rsidR="00F47735" w14:paraId="1DC49DA9" w14:textId="77777777" w:rsidTr="000E67C9">
        <w:trPr>
          <w:trHeight w:val="263"/>
        </w:trPr>
        <w:tc>
          <w:tcPr>
            <w:tcW w:w="4241" w:type="dxa"/>
            <w:vMerge w:val="restart"/>
          </w:tcPr>
          <w:p w14:paraId="7723B724" w14:textId="77777777" w:rsidR="00F47735" w:rsidRDefault="00F47735" w:rsidP="00004EF6">
            <w:pPr>
              <w:ind w:right="-250"/>
            </w:pPr>
            <w:r>
              <w:t>Объемы финансового обеспечения муниципальной программы, в том числе по годам:</w:t>
            </w:r>
          </w:p>
        </w:tc>
        <w:tc>
          <w:tcPr>
            <w:tcW w:w="6958" w:type="dxa"/>
            <w:gridSpan w:val="15"/>
          </w:tcPr>
          <w:p w14:paraId="3035DF4F" w14:textId="77777777" w:rsidR="00F47735" w:rsidRDefault="00F47735" w:rsidP="00004EF6">
            <w:pPr>
              <w:ind w:right="-250"/>
              <w:jc w:val="center"/>
            </w:pPr>
            <w:r>
              <w:t>расходы (тыс. руб.)</w:t>
            </w:r>
          </w:p>
        </w:tc>
      </w:tr>
      <w:tr w:rsidR="00782441" w14:paraId="095764F1" w14:textId="77777777" w:rsidTr="000E67C9">
        <w:trPr>
          <w:trHeight w:val="288"/>
        </w:trPr>
        <w:tc>
          <w:tcPr>
            <w:tcW w:w="4241" w:type="dxa"/>
            <w:vMerge/>
          </w:tcPr>
          <w:p w14:paraId="1AE12C92" w14:textId="77777777" w:rsidR="00782441" w:rsidRDefault="00782441" w:rsidP="00004EF6">
            <w:pPr>
              <w:ind w:right="-250"/>
            </w:pPr>
          </w:p>
        </w:tc>
        <w:tc>
          <w:tcPr>
            <w:tcW w:w="704" w:type="dxa"/>
          </w:tcPr>
          <w:p w14:paraId="4B779E27" w14:textId="77777777" w:rsidR="00782441" w:rsidRPr="00782441" w:rsidRDefault="00782441" w:rsidP="00004EF6">
            <w:pPr>
              <w:ind w:right="-250"/>
              <w:jc w:val="center"/>
              <w:rPr>
                <w:sz w:val="20"/>
                <w:szCs w:val="20"/>
              </w:rPr>
            </w:pPr>
            <w:r w:rsidRPr="00782441">
              <w:rPr>
                <w:sz w:val="20"/>
                <w:szCs w:val="20"/>
              </w:rPr>
              <w:t>Всего</w:t>
            </w:r>
          </w:p>
        </w:tc>
        <w:tc>
          <w:tcPr>
            <w:tcW w:w="566" w:type="dxa"/>
          </w:tcPr>
          <w:p w14:paraId="46FB1216" w14:textId="77777777" w:rsidR="00782441" w:rsidRDefault="00782441" w:rsidP="00782441">
            <w:pPr>
              <w:ind w:right="-250"/>
              <w:rPr>
                <w:sz w:val="20"/>
                <w:szCs w:val="20"/>
              </w:rPr>
            </w:pPr>
            <w:r w:rsidRPr="00782441">
              <w:rPr>
                <w:sz w:val="20"/>
                <w:szCs w:val="20"/>
              </w:rPr>
              <w:t>202</w:t>
            </w:r>
          </w:p>
          <w:p w14:paraId="28F1C09E" w14:textId="77777777" w:rsidR="00782441" w:rsidRPr="00782441" w:rsidRDefault="00782441" w:rsidP="00782441">
            <w:pPr>
              <w:ind w:right="-250"/>
              <w:rPr>
                <w:sz w:val="20"/>
                <w:szCs w:val="20"/>
              </w:rPr>
            </w:pPr>
            <w:r w:rsidRPr="00782441">
              <w:rPr>
                <w:sz w:val="20"/>
                <w:szCs w:val="20"/>
              </w:rPr>
              <w:t>0</w:t>
            </w:r>
          </w:p>
          <w:p w14:paraId="5D773315" w14:textId="77777777" w:rsidR="00782441" w:rsidRPr="00782441" w:rsidRDefault="00782441" w:rsidP="00782441">
            <w:pPr>
              <w:ind w:right="-250"/>
              <w:rPr>
                <w:sz w:val="20"/>
                <w:szCs w:val="20"/>
              </w:rPr>
            </w:pPr>
            <w:r w:rsidRPr="00782441">
              <w:rPr>
                <w:sz w:val="20"/>
                <w:szCs w:val="20"/>
              </w:rPr>
              <w:t>год</w:t>
            </w:r>
          </w:p>
        </w:tc>
        <w:tc>
          <w:tcPr>
            <w:tcW w:w="567" w:type="dxa"/>
          </w:tcPr>
          <w:p w14:paraId="40EF839F" w14:textId="77777777" w:rsidR="00782441" w:rsidRDefault="00782441" w:rsidP="00782441">
            <w:pPr>
              <w:ind w:right="-250"/>
              <w:rPr>
                <w:sz w:val="20"/>
                <w:szCs w:val="20"/>
              </w:rPr>
            </w:pPr>
            <w:r w:rsidRPr="00782441">
              <w:rPr>
                <w:sz w:val="20"/>
                <w:szCs w:val="20"/>
              </w:rPr>
              <w:t>202</w:t>
            </w:r>
          </w:p>
          <w:p w14:paraId="3F99402E" w14:textId="77777777" w:rsidR="00782441" w:rsidRPr="00782441" w:rsidRDefault="00782441" w:rsidP="00782441">
            <w:pPr>
              <w:ind w:right="-250"/>
              <w:rPr>
                <w:sz w:val="20"/>
                <w:szCs w:val="20"/>
              </w:rPr>
            </w:pPr>
            <w:r w:rsidRPr="00782441">
              <w:rPr>
                <w:sz w:val="20"/>
                <w:szCs w:val="20"/>
              </w:rPr>
              <w:t>1</w:t>
            </w:r>
          </w:p>
          <w:p w14:paraId="7540013F" w14:textId="77777777" w:rsidR="00782441" w:rsidRPr="00782441" w:rsidRDefault="00782441" w:rsidP="00782441">
            <w:pPr>
              <w:ind w:right="-250"/>
              <w:rPr>
                <w:sz w:val="20"/>
                <w:szCs w:val="20"/>
              </w:rPr>
            </w:pPr>
            <w:r w:rsidRPr="00782441">
              <w:rPr>
                <w:sz w:val="20"/>
                <w:szCs w:val="20"/>
              </w:rPr>
              <w:t>год</w:t>
            </w:r>
          </w:p>
        </w:tc>
        <w:tc>
          <w:tcPr>
            <w:tcW w:w="570" w:type="dxa"/>
          </w:tcPr>
          <w:p w14:paraId="337CB43D" w14:textId="77777777" w:rsidR="00782441" w:rsidRDefault="00782441" w:rsidP="00782441">
            <w:pPr>
              <w:ind w:right="-250"/>
              <w:rPr>
                <w:sz w:val="20"/>
                <w:szCs w:val="20"/>
              </w:rPr>
            </w:pPr>
            <w:r w:rsidRPr="00782441">
              <w:rPr>
                <w:sz w:val="20"/>
                <w:szCs w:val="20"/>
              </w:rPr>
              <w:t>202</w:t>
            </w:r>
          </w:p>
          <w:p w14:paraId="521B66CB" w14:textId="77777777" w:rsidR="00782441" w:rsidRPr="00782441" w:rsidRDefault="00782441" w:rsidP="00782441">
            <w:pPr>
              <w:ind w:right="-250"/>
              <w:rPr>
                <w:sz w:val="20"/>
                <w:szCs w:val="20"/>
              </w:rPr>
            </w:pPr>
            <w:r w:rsidRPr="00782441">
              <w:rPr>
                <w:sz w:val="20"/>
                <w:szCs w:val="20"/>
              </w:rPr>
              <w:t>2</w:t>
            </w:r>
          </w:p>
          <w:p w14:paraId="00436366" w14:textId="77777777" w:rsidR="00782441" w:rsidRPr="00782441" w:rsidRDefault="00782441" w:rsidP="00782441">
            <w:pPr>
              <w:ind w:right="-250"/>
              <w:rPr>
                <w:sz w:val="20"/>
                <w:szCs w:val="20"/>
              </w:rPr>
            </w:pPr>
            <w:r w:rsidRPr="00782441">
              <w:rPr>
                <w:sz w:val="20"/>
                <w:szCs w:val="20"/>
              </w:rPr>
              <w:t>год</w:t>
            </w:r>
          </w:p>
        </w:tc>
        <w:tc>
          <w:tcPr>
            <w:tcW w:w="570" w:type="dxa"/>
          </w:tcPr>
          <w:p w14:paraId="3448F7E1" w14:textId="77777777" w:rsidR="00782441" w:rsidRPr="00782441" w:rsidRDefault="00782441">
            <w:pPr>
              <w:rPr>
                <w:sz w:val="20"/>
                <w:szCs w:val="20"/>
              </w:rPr>
            </w:pPr>
            <w:r w:rsidRPr="00782441">
              <w:rPr>
                <w:sz w:val="20"/>
                <w:szCs w:val="20"/>
              </w:rPr>
              <w:t>2023</w:t>
            </w:r>
          </w:p>
          <w:p w14:paraId="6E5A3293" w14:textId="77777777" w:rsidR="00782441" w:rsidRPr="00782441" w:rsidRDefault="00782441">
            <w:pPr>
              <w:rPr>
                <w:sz w:val="20"/>
                <w:szCs w:val="20"/>
              </w:rPr>
            </w:pPr>
            <w:r w:rsidRPr="00782441">
              <w:rPr>
                <w:sz w:val="20"/>
                <w:szCs w:val="20"/>
              </w:rPr>
              <w:t>год</w:t>
            </w:r>
          </w:p>
          <w:p w14:paraId="155336B4" w14:textId="77777777" w:rsidR="00782441" w:rsidRPr="00782441" w:rsidRDefault="00782441" w:rsidP="00782441">
            <w:pPr>
              <w:ind w:right="-250"/>
              <w:rPr>
                <w:sz w:val="20"/>
                <w:szCs w:val="20"/>
              </w:rPr>
            </w:pPr>
          </w:p>
        </w:tc>
        <w:tc>
          <w:tcPr>
            <w:tcW w:w="567" w:type="dxa"/>
            <w:gridSpan w:val="2"/>
          </w:tcPr>
          <w:p w14:paraId="34665043" w14:textId="77777777" w:rsidR="00782441" w:rsidRPr="00782441" w:rsidRDefault="00782441">
            <w:pPr>
              <w:rPr>
                <w:sz w:val="20"/>
                <w:szCs w:val="20"/>
              </w:rPr>
            </w:pPr>
            <w:r w:rsidRPr="00782441">
              <w:rPr>
                <w:sz w:val="20"/>
                <w:szCs w:val="20"/>
              </w:rPr>
              <w:t>2024</w:t>
            </w:r>
          </w:p>
          <w:p w14:paraId="5421EF02" w14:textId="77777777" w:rsidR="00782441" w:rsidRPr="00782441" w:rsidRDefault="00782441">
            <w:pPr>
              <w:rPr>
                <w:sz w:val="20"/>
                <w:szCs w:val="20"/>
              </w:rPr>
            </w:pPr>
            <w:r w:rsidRPr="00782441">
              <w:rPr>
                <w:sz w:val="20"/>
                <w:szCs w:val="20"/>
              </w:rPr>
              <w:t>год</w:t>
            </w:r>
          </w:p>
          <w:p w14:paraId="34DB034F" w14:textId="77777777" w:rsidR="00782441" w:rsidRPr="00782441" w:rsidRDefault="00782441" w:rsidP="00782441">
            <w:pPr>
              <w:ind w:right="-250"/>
              <w:rPr>
                <w:sz w:val="20"/>
                <w:szCs w:val="20"/>
              </w:rPr>
            </w:pPr>
          </w:p>
        </w:tc>
        <w:tc>
          <w:tcPr>
            <w:tcW w:w="573" w:type="dxa"/>
          </w:tcPr>
          <w:p w14:paraId="511AB089" w14:textId="77777777" w:rsidR="00782441" w:rsidRDefault="00782441">
            <w:pPr>
              <w:rPr>
                <w:sz w:val="20"/>
                <w:szCs w:val="20"/>
              </w:rPr>
            </w:pPr>
            <w:r w:rsidRPr="00782441">
              <w:rPr>
                <w:sz w:val="20"/>
                <w:szCs w:val="20"/>
              </w:rPr>
              <w:t>2025</w:t>
            </w:r>
          </w:p>
          <w:p w14:paraId="07F35283" w14:textId="77777777" w:rsidR="00782441" w:rsidRPr="00782441" w:rsidRDefault="00782441">
            <w:pPr>
              <w:rPr>
                <w:sz w:val="20"/>
                <w:szCs w:val="20"/>
              </w:rPr>
            </w:pPr>
            <w:r>
              <w:rPr>
                <w:sz w:val="20"/>
                <w:szCs w:val="20"/>
              </w:rPr>
              <w:t>год</w:t>
            </w:r>
          </w:p>
          <w:p w14:paraId="1CB11DCB" w14:textId="77777777" w:rsidR="00782441" w:rsidRPr="00782441" w:rsidRDefault="00782441" w:rsidP="00782441">
            <w:pPr>
              <w:ind w:right="-250"/>
              <w:rPr>
                <w:sz w:val="20"/>
                <w:szCs w:val="20"/>
              </w:rPr>
            </w:pPr>
          </w:p>
        </w:tc>
        <w:tc>
          <w:tcPr>
            <w:tcW w:w="570" w:type="dxa"/>
          </w:tcPr>
          <w:p w14:paraId="51D0C30C" w14:textId="77777777" w:rsidR="00782441" w:rsidRDefault="00782441" w:rsidP="00782441">
            <w:pPr>
              <w:jc w:val="both"/>
              <w:rPr>
                <w:sz w:val="20"/>
                <w:szCs w:val="20"/>
              </w:rPr>
            </w:pPr>
            <w:r>
              <w:rPr>
                <w:sz w:val="20"/>
                <w:szCs w:val="20"/>
              </w:rPr>
              <w:t>2026</w:t>
            </w:r>
          </w:p>
          <w:p w14:paraId="50D77614" w14:textId="77777777" w:rsidR="00782441" w:rsidRPr="00782441" w:rsidRDefault="00782441" w:rsidP="00782441">
            <w:pPr>
              <w:jc w:val="both"/>
              <w:rPr>
                <w:sz w:val="20"/>
                <w:szCs w:val="20"/>
              </w:rPr>
            </w:pPr>
            <w:r>
              <w:rPr>
                <w:sz w:val="20"/>
                <w:szCs w:val="20"/>
              </w:rPr>
              <w:t>год</w:t>
            </w:r>
          </w:p>
          <w:p w14:paraId="74D9CB7B" w14:textId="77777777" w:rsidR="00782441" w:rsidRPr="00782441" w:rsidRDefault="00782441" w:rsidP="00782441">
            <w:pPr>
              <w:ind w:right="-250"/>
              <w:jc w:val="both"/>
              <w:rPr>
                <w:sz w:val="20"/>
                <w:szCs w:val="20"/>
              </w:rPr>
            </w:pPr>
          </w:p>
        </w:tc>
        <w:tc>
          <w:tcPr>
            <w:tcW w:w="570" w:type="dxa"/>
          </w:tcPr>
          <w:p w14:paraId="6260354D" w14:textId="77777777" w:rsidR="00782441" w:rsidRDefault="00782441" w:rsidP="00782441">
            <w:pPr>
              <w:ind w:right="-250"/>
              <w:jc w:val="both"/>
              <w:rPr>
                <w:sz w:val="20"/>
                <w:szCs w:val="20"/>
              </w:rPr>
            </w:pPr>
            <w:r>
              <w:rPr>
                <w:sz w:val="20"/>
                <w:szCs w:val="20"/>
              </w:rPr>
              <w:t>202</w:t>
            </w:r>
          </w:p>
          <w:p w14:paraId="1FE9C27C" w14:textId="77777777" w:rsidR="00782441" w:rsidRDefault="00782441" w:rsidP="00782441">
            <w:pPr>
              <w:ind w:right="-250"/>
              <w:jc w:val="both"/>
              <w:rPr>
                <w:sz w:val="20"/>
                <w:szCs w:val="20"/>
              </w:rPr>
            </w:pPr>
            <w:r>
              <w:rPr>
                <w:sz w:val="20"/>
                <w:szCs w:val="20"/>
              </w:rPr>
              <w:t>7</w:t>
            </w:r>
          </w:p>
          <w:p w14:paraId="65D6DE05" w14:textId="77777777" w:rsidR="00782441" w:rsidRPr="00782441" w:rsidRDefault="00782441" w:rsidP="00782441">
            <w:pPr>
              <w:ind w:right="-250"/>
              <w:jc w:val="both"/>
              <w:rPr>
                <w:sz w:val="20"/>
                <w:szCs w:val="20"/>
              </w:rPr>
            </w:pPr>
            <w:r>
              <w:rPr>
                <w:sz w:val="20"/>
                <w:szCs w:val="20"/>
              </w:rPr>
              <w:t>год</w:t>
            </w:r>
          </w:p>
        </w:tc>
        <w:tc>
          <w:tcPr>
            <w:tcW w:w="567" w:type="dxa"/>
            <w:gridSpan w:val="2"/>
          </w:tcPr>
          <w:p w14:paraId="7F1050E3" w14:textId="77777777" w:rsidR="00782441" w:rsidRDefault="00782441" w:rsidP="00782441">
            <w:pPr>
              <w:ind w:right="-250"/>
              <w:jc w:val="both"/>
              <w:rPr>
                <w:sz w:val="20"/>
                <w:szCs w:val="20"/>
              </w:rPr>
            </w:pPr>
            <w:r>
              <w:rPr>
                <w:sz w:val="20"/>
                <w:szCs w:val="20"/>
              </w:rPr>
              <w:t>202</w:t>
            </w:r>
          </w:p>
          <w:p w14:paraId="2FFC03F6" w14:textId="77777777" w:rsidR="00782441" w:rsidRDefault="00782441" w:rsidP="00782441">
            <w:pPr>
              <w:ind w:right="-250"/>
              <w:jc w:val="both"/>
              <w:rPr>
                <w:sz w:val="20"/>
                <w:szCs w:val="20"/>
              </w:rPr>
            </w:pPr>
            <w:r>
              <w:rPr>
                <w:sz w:val="20"/>
                <w:szCs w:val="20"/>
              </w:rPr>
              <w:t>8</w:t>
            </w:r>
          </w:p>
          <w:p w14:paraId="7230B2A1" w14:textId="77777777" w:rsidR="00782441" w:rsidRPr="00782441" w:rsidRDefault="00782441" w:rsidP="00782441">
            <w:pPr>
              <w:ind w:right="-250"/>
              <w:jc w:val="both"/>
              <w:rPr>
                <w:sz w:val="20"/>
                <w:szCs w:val="20"/>
              </w:rPr>
            </w:pPr>
            <w:r>
              <w:rPr>
                <w:sz w:val="20"/>
                <w:szCs w:val="20"/>
              </w:rPr>
              <w:t>год</w:t>
            </w:r>
          </w:p>
        </w:tc>
        <w:tc>
          <w:tcPr>
            <w:tcW w:w="567" w:type="dxa"/>
            <w:gridSpan w:val="2"/>
          </w:tcPr>
          <w:p w14:paraId="5141C884" w14:textId="77777777" w:rsidR="00782441" w:rsidRDefault="00782441" w:rsidP="00782441">
            <w:pPr>
              <w:ind w:right="-250"/>
              <w:jc w:val="both"/>
              <w:rPr>
                <w:sz w:val="20"/>
                <w:szCs w:val="20"/>
              </w:rPr>
            </w:pPr>
            <w:r>
              <w:rPr>
                <w:sz w:val="20"/>
                <w:szCs w:val="20"/>
              </w:rPr>
              <w:t>202</w:t>
            </w:r>
          </w:p>
          <w:p w14:paraId="63B65DDF" w14:textId="77777777" w:rsidR="00782441" w:rsidRDefault="00782441" w:rsidP="00782441">
            <w:pPr>
              <w:ind w:right="-250"/>
              <w:jc w:val="both"/>
              <w:rPr>
                <w:sz w:val="20"/>
                <w:szCs w:val="20"/>
              </w:rPr>
            </w:pPr>
            <w:r>
              <w:rPr>
                <w:sz w:val="20"/>
                <w:szCs w:val="20"/>
              </w:rPr>
              <w:t>9</w:t>
            </w:r>
          </w:p>
          <w:p w14:paraId="663C1FC2" w14:textId="77777777" w:rsidR="00782441" w:rsidRPr="00782441" w:rsidRDefault="00782441" w:rsidP="00782441">
            <w:pPr>
              <w:ind w:right="-250"/>
              <w:jc w:val="both"/>
              <w:rPr>
                <w:sz w:val="20"/>
                <w:szCs w:val="20"/>
              </w:rPr>
            </w:pPr>
            <w:r>
              <w:rPr>
                <w:sz w:val="20"/>
                <w:szCs w:val="20"/>
              </w:rPr>
              <w:t>год</w:t>
            </w:r>
          </w:p>
        </w:tc>
        <w:tc>
          <w:tcPr>
            <w:tcW w:w="567" w:type="dxa"/>
          </w:tcPr>
          <w:p w14:paraId="2B9B36F6" w14:textId="77777777" w:rsidR="00782441" w:rsidRDefault="00782441" w:rsidP="00782441">
            <w:pPr>
              <w:jc w:val="both"/>
              <w:rPr>
                <w:sz w:val="20"/>
                <w:szCs w:val="20"/>
              </w:rPr>
            </w:pPr>
            <w:r>
              <w:rPr>
                <w:sz w:val="20"/>
                <w:szCs w:val="20"/>
              </w:rPr>
              <w:t>2030</w:t>
            </w:r>
          </w:p>
          <w:p w14:paraId="7C983AE7" w14:textId="77777777" w:rsidR="00782441" w:rsidRPr="00782441" w:rsidRDefault="00782441" w:rsidP="00782441">
            <w:pPr>
              <w:jc w:val="both"/>
              <w:rPr>
                <w:sz w:val="20"/>
                <w:szCs w:val="20"/>
              </w:rPr>
            </w:pPr>
            <w:r>
              <w:rPr>
                <w:sz w:val="20"/>
                <w:szCs w:val="20"/>
              </w:rPr>
              <w:t>год</w:t>
            </w:r>
          </w:p>
          <w:p w14:paraId="7718B151" w14:textId="77777777" w:rsidR="00782441" w:rsidRPr="00782441" w:rsidRDefault="00782441" w:rsidP="00782441">
            <w:pPr>
              <w:ind w:right="-250"/>
              <w:jc w:val="both"/>
              <w:rPr>
                <w:sz w:val="20"/>
                <w:szCs w:val="20"/>
              </w:rPr>
            </w:pPr>
          </w:p>
        </w:tc>
      </w:tr>
      <w:tr w:rsidR="00782441" w14:paraId="7521F841" w14:textId="77777777" w:rsidTr="000E67C9">
        <w:tc>
          <w:tcPr>
            <w:tcW w:w="4241" w:type="dxa"/>
          </w:tcPr>
          <w:p w14:paraId="78C83668" w14:textId="77777777" w:rsidR="00782441" w:rsidRDefault="00782441" w:rsidP="00004EF6">
            <w:pPr>
              <w:ind w:right="-250"/>
              <w:jc w:val="center"/>
            </w:pPr>
            <w:r>
              <w:lastRenderedPageBreak/>
              <w:t>федеральный бюджет</w:t>
            </w:r>
          </w:p>
        </w:tc>
        <w:tc>
          <w:tcPr>
            <w:tcW w:w="704" w:type="dxa"/>
          </w:tcPr>
          <w:p w14:paraId="33DC3136" w14:textId="77777777" w:rsidR="00782441" w:rsidRDefault="00782441" w:rsidP="00004EF6">
            <w:pPr>
              <w:ind w:right="-250"/>
              <w:jc w:val="both"/>
            </w:pPr>
          </w:p>
        </w:tc>
        <w:tc>
          <w:tcPr>
            <w:tcW w:w="566" w:type="dxa"/>
          </w:tcPr>
          <w:p w14:paraId="2158C128" w14:textId="77777777" w:rsidR="00782441" w:rsidRDefault="00782441" w:rsidP="00004EF6">
            <w:pPr>
              <w:ind w:right="-250"/>
              <w:jc w:val="both"/>
            </w:pPr>
          </w:p>
        </w:tc>
        <w:tc>
          <w:tcPr>
            <w:tcW w:w="567" w:type="dxa"/>
          </w:tcPr>
          <w:p w14:paraId="64F6DB85" w14:textId="77777777" w:rsidR="00782441" w:rsidRDefault="00782441" w:rsidP="00004EF6">
            <w:pPr>
              <w:ind w:right="-250"/>
              <w:jc w:val="both"/>
            </w:pPr>
          </w:p>
        </w:tc>
        <w:tc>
          <w:tcPr>
            <w:tcW w:w="570" w:type="dxa"/>
          </w:tcPr>
          <w:p w14:paraId="6D505BCC" w14:textId="77777777" w:rsidR="00782441" w:rsidRDefault="00782441" w:rsidP="00004EF6">
            <w:pPr>
              <w:ind w:right="-250"/>
              <w:jc w:val="both"/>
            </w:pPr>
          </w:p>
        </w:tc>
        <w:tc>
          <w:tcPr>
            <w:tcW w:w="570" w:type="dxa"/>
          </w:tcPr>
          <w:p w14:paraId="3EDEA32F" w14:textId="77777777" w:rsidR="00782441" w:rsidRDefault="00782441" w:rsidP="00004EF6">
            <w:pPr>
              <w:ind w:right="-250"/>
              <w:jc w:val="both"/>
            </w:pPr>
          </w:p>
        </w:tc>
        <w:tc>
          <w:tcPr>
            <w:tcW w:w="567" w:type="dxa"/>
            <w:gridSpan w:val="2"/>
          </w:tcPr>
          <w:p w14:paraId="7E27287F" w14:textId="77777777" w:rsidR="00782441" w:rsidRDefault="00782441" w:rsidP="00004EF6">
            <w:pPr>
              <w:ind w:right="-250"/>
              <w:jc w:val="both"/>
            </w:pPr>
          </w:p>
        </w:tc>
        <w:tc>
          <w:tcPr>
            <w:tcW w:w="573" w:type="dxa"/>
          </w:tcPr>
          <w:p w14:paraId="3F499BF4" w14:textId="77777777" w:rsidR="00782441" w:rsidRDefault="00782441" w:rsidP="00004EF6">
            <w:pPr>
              <w:ind w:right="-250"/>
              <w:jc w:val="both"/>
            </w:pPr>
          </w:p>
        </w:tc>
        <w:tc>
          <w:tcPr>
            <w:tcW w:w="570" w:type="dxa"/>
          </w:tcPr>
          <w:p w14:paraId="05F0B763" w14:textId="77777777" w:rsidR="00782441" w:rsidRDefault="00782441" w:rsidP="00004EF6">
            <w:pPr>
              <w:ind w:right="-250"/>
              <w:jc w:val="both"/>
            </w:pPr>
          </w:p>
        </w:tc>
        <w:tc>
          <w:tcPr>
            <w:tcW w:w="570" w:type="dxa"/>
          </w:tcPr>
          <w:p w14:paraId="7EB7F8F9" w14:textId="77777777" w:rsidR="00782441" w:rsidRDefault="00782441" w:rsidP="00004EF6">
            <w:pPr>
              <w:ind w:right="-250"/>
              <w:jc w:val="both"/>
            </w:pPr>
          </w:p>
        </w:tc>
        <w:tc>
          <w:tcPr>
            <w:tcW w:w="567" w:type="dxa"/>
            <w:gridSpan w:val="2"/>
          </w:tcPr>
          <w:p w14:paraId="72D76882" w14:textId="77777777" w:rsidR="00782441" w:rsidRDefault="00782441" w:rsidP="00004EF6">
            <w:pPr>
              <w:ind w:right="-250"/>
              <w:jc w:val="both"/>
            </w:pPr>
          </w:p>
        </w:tc>
        <w:tc>
          <w:tcPr>
            <w:tcW w:w="567" w:type="dxa"/>
            <w:gridSpan w:val="2"/>
          </w:tcPr>
          <w:p w14:paraId="4CD12D66" w14:textId="77777777" w:rsidR="00782441" w:rsidRDefault="00782441" w:rsidP="00004EF6">
            <w:pPr>
              <w:ind w:right="-250"/>
              <w:jc w:val="both"/>
            </w:pPr>
          </w:p>
        </w:tc>
        <w:tc>
          <w:tcPr>
            <w:tcW w:w="567" w:type="dxa"/>
          </w:tcPr>
          <w:p w14:paraId="0FC78ABC" w14:textId="77777777" w:rsidR="00782441" w:rsidRDefault="00782441" w:rsidP="00004EF6">
            <w:pPr>
              <w:ind w:right="-250"/>
              <w:jc w:val="both"/>
            </w:pPr>
          </w:p>
        </w:tc>
      </w:tr>
      <w:tr w:rsidR="00782441" w14:paraId="5C6B8535" w14:textId="77777777" w:rsidTr="000E67C9">
        <w:tc>
          <w:tcPr>
            <w:tcW w:w="4241" w:type="dxa"/>
          </w:tcPr>
          <w:p w14:paraId="333DCB07" w14:textId="77777777" w:rsidR="00782441" w:rsidRDefault="00782441" w:rsidP="00004EF6">
            <w:pPr>
              <w:ind w:right="-250"/>
              <w:jc w:val="center"/>
            </w:pPr>
            <w:r>
              <w:t>областной бюджет</w:t>
            </w:r>
          </w:p>
        </w:tc>
        <w:tc>
          <w:tcPr>
            <w:tcW w:w="704" w:type="dxa"/>
          </w:tcPr>
          <w:p w14:paraId="64A2974B" w14:textId="77777777" w:rsidR="00782441" w:rsidRDefault="00782441" w:rsidP="00004EF6">
            <w:pPr>
              <w:ind w:right="-250"/>
              <w:jc w:val="both"/>
            </w:pPr>
          </w:p>
        </w:tc>
        <w:tc>
          <w:tcPr>
            <w:tcW w:w="566" w:type="dxa"/>
          </w:tcPr>
          <w:p w14:paraId="4C930A96" w14:textId="77777777" w:rsidR="00782441" w:rsidRDefault="00782441" w:rsidP="00004EF6">
            <w:pPr>
              <w:ind w:right="-250"/>
              <w:jc w:val="both"/>
            </w:pPr>
          </w:p>
        </w:tc>
        <w:tc>
          <w:tcPr>
            <w:tcW w:w="567" w:type="dxa"/>
          </w:tcPr>
          <w:p w14:paraId="4009FD60" w14:textId="77777777" w:rsidR="00782441" w:rsidRDefault="00782441" w:rsidP="00004EF6">
            <w:pPr>
              <w:ind w:right="-250"/>
              <w:jc w:val="both"/>
            </w:pPr>
          </w:p>
        </w:tc>
        <w:tc>
          <w:tcPr>
            <w:tcW w:w="570" w:type="dxa"/>
          </w:tcPr>
          <w:p w14:paraId="5A4A2065" w14:textId="77777777" w:rsidR="00782441" w:rsidRDefault="00782441" w:rsidP="00004EF6">
            <w:pPr>
              <w:ind w:right="-250"/>
              <w:jc w:val="both"/>
            </w:pPr>
          </w:p>
        </w:tc>
        <w:tc>
          <w:tcPr>
            <w:tcW w:w="570" w:type="dxa"/>
          </w:tcPr>
          <w:p w14:paraId="68C99855" w14:textId="77777777" w:rsidR="00782441" w:rsidRDefault="00782441" w:rsidP="00004EF6">
            <w:pPr>
              <w:ind w:right="-250"/>
              <w:jc w:val="both"/>
            </w:pPr>
          </w:p>
        </w:tc>
        <w:tc>
          <w:tcPr>
            <w:tcW w:w="567" w:type="dxa"/>
            <w:gridSpan w:val="2"/>
          </w:tcPr>
          <w:p w14:paraId="18E5E653" w14:textId="77777777" w:rsidR="00782441" w:rsidRDefault="00782441" w:rsidP="00004EF6">
            <w:pPr>
              <w:ind w:right="-250"/>
              <w:jc w:val="both"/>
            </w:pPr>
          </w:p>
        </w:tc>
        <w:tc>
          <w:tcPr>
            <w:tcW w:w="573" w:type="dxa"/>
          </w:tcPr>
          <w:p w14:paraId="46C1B1C7" w14:textId="77777777" w:rsidR="00782441" w:rsidRDefault="00782441" w:rsidP="00004EF6">
            <w:pPr>
              <w:ind w:right="-250"/>
              <w:jc w:val="both"/>
            </w:pPr>
          </w:p>
        </w:tc>
        <w:tc>
          <w:tcPr>
            <w:tcW w:w="570" w:type="dxa"/>
          </w:tcPr>
          <w:p w14:paraId="0FCDFEE8" w14:textId="77777777" w:rsidR="00782441" w:rsidRDefault="00782441" w:rsidP="00004EF6">
            <w:pPr>
              <w:ind w:right="-250"/>
              <w:jc w:val="both"/>
            </w:pPr>
          </w:p>
        </w:tc>
        <w:tc>
          <w:tcPr>
            <w:tcW w:w="570" w:type="dxa"/>
          </w:tcPr>
          <w:p w14:paraId="6CB8B510" w14:textId="77777777" w:rsidR="00782441" w:rsidRDefault="00782441" w:rsidP="00004EF6">
            <w:pPr>
              <w:ind w:right="-250"/>
              <w:jc w:val="both"/>
            </w:pPr>
          </w:p>
        </w:tc>
        <w:tc>
          <w:tcPr>
            <w:tcW w:w="567" w:type="dxa"/>
            <w:gridSpan w:val="2"/>
          </w:tcPr>
          <w:p w14:paraId="05071C27" w14:textId="77777777" w:rsidR="00782441" w:rsidRDefault="00782441" w:rsidP="00004EF6">
            <w:pPr>
              <w:ind w:right="-250"/>
              <w:jc w:val="both"/>
            </w:pPr>
          </w:p>
        </w:tc>
        <w:tc>
          <w:tcPr>
            <w:tcW w:w="567" w:type="dxa"/>
            <w:gridSpan w:val="2"/>
          </w:tcPr>
          <w:p w14:paraId="7CCFC906" w14:textId="77777777" w:rsidR="00782441" w:rsidRDefault="00782441" w:rsidP="00004EF6">
            <w:pPr>
              <w:ind w:right="-250"/>
              <w:jc w:val="both"/>
            </w:pPr>
          </w:p>
        </w:tc>
        <w:tc>
          <w:tcPr>
            <w:tcW w:w="567" w:type="dxa"/>
          </w:tcPr>
          <w:p w14:paraId="4A5FE89C" w14:textId="77777777" w:rsidR="00782441" w:rsidRDefault="00782441" w:rsidP="00004EF6">
            <w:pPr>
              <w:ind w:right="-250"/>
              <w:jc w:val="both"/>
            </w:pPr>
          </w:p>
        </w:tc>
      </w:tr>
      <w:tr w:rsidR="00782441" w14:paraId="1E4CF77C" w14:textId="77777777" w:rsidTr="000E67C9">
        <w:tc>
          <w:tcPr>
            <w:tcW w:w="4241" w:type="dxa"/>
          </w:tcPr>
          <w:p w14:paraId="23E2289C" w14:textId="77777777" w:rsidR="00782441" w:rsidRDefault="00782441" w:rsidP="00004EF6">
            <w:pPr>
              <w:ind w:right="-250"/>
              <w:jc w:val="center"/>
            </w:pPr>
            <w:r>
              <w:t>Бюджет МО г. Красный Кут</w:t>
            </w:r>
          </w:p>
        </w:tc>
        <w:tc>
          <w:tcPr>
            <w:tcW w:w="704" w:type="dxa"/>
          </w:tcPr>
          <w:p w14:paraId="363CA0CB" w14:textId="77777777" w:rsidR="00782441" w:rsidRPr="00782441" w:rsidRDefault="00782441" w:rsidP="00F3213B">
            <w:pPr>
              <w:ind w:right="-250"/>
              <w:jc w:val="center"/>
              <w:rPr>
                <w:sz w:val="22"/>
                <w:szCs w:val="22"/>
              </w:rPr>
            </w:pPr>
            <w:r w:rsidRPr="00782441">
              <w:rPr>
                <w:sz w:val="22"/>
                <w:szCs w:val="22"/>
              </w:rPr>
              <w:t>1700,0</w:t>
            </w:r>
          </w:p>
        </w:tc>
        <w:tc>
          <w:tcPr>
            <w:tcW w:w="566" w:type="dxa"/>
          </w:tcPr>
          <w:p w14:paraId="4EF16775" w14:textId="77777777" w:rsidR="00782441" w:rsidRPr="00782441" w:rsidRDefault="00782441" w:rsidP="00004EF6">
            <w:pPr>
              <w:ind w:right="-250"/>
              <w:jc w:val="both"/>
              <w:rPr>
                <w:sz w:val="22"/>
                <w:szCs w:val="22"/>
              </w:rPr>
            </w:pPr>
            <w:r w:rsidRPr="00782441">
              <w:rPr>
                <w:sz w:val="22"/>
                <w:szCs w:val="22"/>
              </w:rPr>
              <w:t>700,0</w:t>
            </w:r>
          </w:p>
        </w:tc>
        <w:tc>
          <w:tcPr>
            <w:tcW w:w="567" w:type="dxa"/>
          </w:tcPr>
          <w:p w14:paraId="1E1AD9EF" w14:textId="77777777" w:rsidR="00782441" w:rsidRPr="00782441" w:rsidRDefault="00782441" w:rsidP="00004EF6">
            <w:pPr>
              <w:ind w:right="-250"/>
              <w:jc w:val="both"/>
              <w:rPr>
                <w:sz w:val="22"/>
                <w:szCs w:val="22"/>
              </w:rPr>
            </w:pPr>
            <w:r w:rsidRPr="00782441">
              <w:rPr>
                <w:sz w:val="22"/>
                <w:szCs w:val="22"/>
              </w:rPr>
              <w:t>500,0</w:t>
            </w:r>
          </w:p>
        </w:tc>
        <w:tc>
          <w:tcPr>
            <w:tcW w:w="570" w:type="dxa"/>
          </w:tcPr>
          <w:p w14:paraId="072764EB" w14:textId="77777777" w:rsidR="00782441" w:rsidRPr="00782441" w:rsidRDefault="00782441" w:rsidP="00004EF6">
            <w:pPr>
              <w:ind w:right="-250"/>
              <w:jc w:val="both"/>
              <w:rPr>
                <w:sz w:val="22"/>
                <w:szCs w:val="22"/>
              </w:rPr>
            </w:pPr>
            <w:r w:rsidRPr="00782441">
              <w:rPr>
                <w:sz w:val="22"/>
                <w:szCs w:val="22"/>
              </w:rPr>
              <w:t>500,0</w:t>
            </w:r>
          </w:p>
        </w:tc>
        <w:tc>
          <w:tcPr>
            <w:tcW w:w="570" w:type="dxa"/>
          </w:tcPr>
          <w:p w14:paraId="0D573C9A" w14:textId="77777777" w:rsidR="00782441" w:rsidRPr="00782441" w:rsidRDefault="00782441" w:rsidP="00004EF6">
            <w:pPr>
              <w:ind w:right="-250"/>
              <w:jc w:val="both"/>
              <w:rPr>
                <w:sz w:val="22"/>
                <w:szCs w:val="22"/>
              </w:rPr>
            </w:pPr>
            <w:r>
              <w:rPr>
                <w:sz w:val="22"/>
                <w:szCs w:val="22"/>
              </w:rPr>
              <w:t>0</w:t>
            </w:r>
          </w:p>
        </w:tc>
        <w:tc>
          <w:tcPr>
            <w:tcW w:w="555" w:type="dxa"/>
          </w:tcPr>
          <w:p w14:paraId="66BCA062" w14:textId="77777777" w:rsidR="00782441" w:rsidRPr="00782441" w:rsidRDefault="00782441" w:rsidP="00782441">
            <w:pPr>
              <w:ind w:right="-250"/>
              <w:jc w:val="both"/>
              <w:rPr>
                <w:sz w:val="22"/>
                <w:szCs w:val="22"/>
              </w:rPr>
            </w:pPr>
            <w:r>
              <w:rPr>
                <w:sz w:val="22"/>
                <w:szCs w:val="22"/>
              </w:rPr>
              <w:t>0</w:t>
            </w:r>
          </w:p>
        </w:tc>
        <w:tc>
          <w:tcPr>
            <w:tcW w:w="585" w:type="dxa"/>
            <w:gridSpan w:val="2"/>
          </w:tcPr>
          <w:p w14:paraId="6D61B188" w14:textId="77777777" w:rsidR="00782441" w:rsidRPr="00782441" w:rsidRDefault="00782441" w:rsidP="00782441">
            <w:pPr>
              <w:ind w:right="-250"/>
              <w:jc w:val="both"/>
              <w:rPr>
                <w:sz w:val="22"/>
                <w:szCs w:val="22"/>
              </w:rPr>
            </w:pPr>
            <w:r>
              <w:rPr>
                <w:sz w:val="22"/>
                <w:szCs w:val="22"/>
              </w:rPr>
              <w:t>0</w:t>
            </w:r>
          </w:p>
        </w:tc>
        <w:tc>
          <w:tcPr>
            <w:tcW w:w="570" w:type="dxa"/>
          </w:tcPr>
          <w:p w14:paraId="57E497C1" w14:textId="77777777" w:rsidR="00782441" w:rsidRPr="00782441" w:rsidRDefault="00782441" w:rsidP="00782441">
            <w:pPr>
              <w:ind w:right="-250"/>
              <w:jc w:val="both"/>
              <w:rPr>
                <w:sz w:val="22"/>
                <w:szCs w:val="22"/>
              </w:rPr>
            </w:pPr>
            <w:r>
              <w:rPr>
                <w:sz w:val="22"/>
                <w:szCs w:val="22"/>
              </w:rPr>
              <w:t>0</w:t>
            </w:r>
          </w:p>
        </w:tc>
        <w:tc>
          <w:tcPr>
            <w:tcW w:w="570" w:type="dxa"/>
          </w:tcPr>
          <w:p w14:paraId="779EAFEF" w14:textId="77777777" w:rsidR="00782441" w:rsidRPr="00782441" w:rsidRDefault="00782441" w:rsidP="00782441">
            <w:pPr>
              <w:ind w:right="-250"/>
              <w:jc w:val="both"/>
              <w:rPr>
                <w:sz w:val="22"/>
                <w:szCs w:val="22"/>
              </w:rPr>
            </w:pPr>
            <w:r>
              <w:rPr>
                <w:sz w:val="22"/>
                <w:szCs w:val="22"/>
              </w:rPr>
              <w:t>0</w:t>
            </w:r>
          </w:p>
        </w:tc>
        <w:tc>
          <w:tcPr>
            <w:tcW w:w="555" w:type="dxa"/>
          </w:tcPr>
          <w:p w14:paraId="1DD06873" w14:textId="77777777" w:rsidR="00782441" w:rsidRPr="00782441" w:rsidRDefault="00782441" w:rsidP="00782441">
            <w:pPr>
              <w:ind w:right="-250"/>
              <w:jc w:val="both"/>
              <w:rPr>
                <w:sz w:val="22"/>
                <w:szCs w:val="22"/>
              </w:rPr>
            </w:pPr>
            <w:r>
              <w:rPr>
                <w:sz w:val="22"/>
                <w:szCs w:val="22"/>
              </w:rPr>
              <w:t>0</w:t>
            </w:r>
          </w:p>
        </w:tc>
        <w:tc>
          <w:tcPr>
            <w:tcW w:w="570" w:type="dxa"/>
            <w:gridSpan w:val="2"/>
          </w:tcPr>
          <w:p w14:paraId="5F43CABC" w14:textId="77777777" w:rsidR="00782441" w:rsidRPr="00782441" w:rsidRDefault="00782441" w:rsidP="00782441">
            <w:pPr>
              <w:ind w:right="-250"/>
              <w:jc w:val="both"/>
              <w:rPr>
                <w:sz w:val="22"/>
                <w:szCs w:val="22"/>
              </w:rPr>
            </w:pPr>
            <w:r>
              <w:rPr>
                <w:sz w:val="22"/>
                <w:szCs w:val="22"/>
              </w:rPr>
              <w:t>0</w:t>
            </w:r>
          </w:p>
        </w:tc>
        <w:tc>
          <w:tcPr>
            <w:tcW w:w="576" w:type="dxa"/>
            <w:gridSpan w:val="2"/>
          </w:tcPr>
          <w:p w14:paraId="46C568A9" w14:textId="77777777" w:rsidR="00782441" w:rsidRPr="00782441" w:rsidRDefault="00782441" w:rsidP="00782441">
            <w:pPr>
              <w:ind w:right="-250"/>
              <w:jc w:val="both"/>
              <w:rPr>
                <w:sz w:val="22"/>
                <w:szCs w:val="22"/>
              </w:rPr>
            </w:pPr>
            <w:r>
              <w:rPr>
                <w:sz w:val="22"/>
                <w:szCs w:val="22"/>
              </w:rPr>
              <w:t>0</w:t>
            </w:r>
          </w:p>
        </w:tc>
      </w:tr>
      <w:tr w:rsidR="00782441" w14:paraId="63CD9843" w14:textId="77777777" w:rsidTr="000E67C9">
        <w:tc>
          <w:tcPr>
            <w:tcW w:w="4241" w:type="dxa"/>
          </w:tcPr>
          <w:p w14:paraId="09BF0C98" w14:textId="77777777" w:rsidR="00782441" w:rsidRDefault="00782441" w:rsidP="00004EF6">
            <w:pPr>
              <w:ind w:right="-250"/>
              <w:jc w:val="center"/>
            </w:pPr>
            <w:r>
              <w:t>внебюджетные источники</w:t>
            </w:r>
          </w:p>
        </w:tc>
        <w:tc>
          <w:tcPr>
            <w:tcW w:w="704" w:type="dxa"/>
          </w:tcPr>
          <w:p w14:paraId="0152CDB5" w14:textId="77777777" w:rsidR="00782441" w:rsidRDefault="00782441" w:rsidP="00004EF6">
            <w:pPr>
              <w:ind w:right="-250"/>
              <w:jc w:val="both"/>
            </w:pPr>
          </w:p>
        </w:tc>
        <w:tc>
          <w:tcPr>
            <w:tcW w:w="566" w:type="dxa"/>
          </w:tcPr>
          <w:p w14:paraId="60AA4BDA" w14:textId="77777777" w:rsidR="00782441" w:rsidRDefault="00782441" w:rsidP="00004EF6">
            <w:pPr>
              <w:ind w:right="-250"/>
              <w:jc w:val="both"/>
            </w:pPr>
          </w:p>
        </w:tc>
        <w:tc>
          <w:tcPr>
            <w:tcW w:w="567" w:type="dxa"/>
          </w:tcPr>
          <w:p w14:paraId="002CE5C2" w14:textId="77777777" w:rsidR="00782441" w:rsidRDefault="00782441" w:rsidP="00004EF6">
            <w:pPr>
              <w:ind w:right="-250"/>
              <w:jc w:val="both"/>
            </w:pPr>
          </w:p>
        </w:tc>
        <w:tc>
          <w:tcPr>
            <w:tcW w:w="570" w:type="dxa"/>
          </w:tcPr>
          <w:p w14:paraId="5576F035" w14:textId="77777777" w:rsidR="00782441" w:rsidRDefault="00782441" w:rsidP="00004EF6">
            <w:pPr>
              <w:ind w:right="-250"/>
              <w:jc w:val="both"/>
            </w:pPr>
          </w:p>
        </w:tc>
        <w:tc>
          <w:tcPr>
            <w:tcW w:w="570" w:type="dxa"/>
          </w:tcPr>
          <w:p w14:paraId="4EEA0BF4" w14:textId="77777777" w:rsidR="00782441" w:rsidRDefault="00782441" w:rsidP="00004EF6">
            <w:pPr>
              <w:ind w:right="-250"/>
              <w:jc w:val="both"/>
            </w:pPr>
          </w:p>
        </w:tc>
        <w:tc>
          <w:tcPr>
            <w:tcW w:w="555" w:type="dxa"/>
          </w:tcPr>
          <w:p w14:paraId="03D96AAF" w14:textId="77777777" w:rsidR="00782441" w:rsidRDefault="00782441" w:rsidP="00004EF6">
            <w:pPr>
              <w:ind w:right="-250"/>
              <w:jc w:val="both"/>
            </w:pPr>
          </w:p>
        </w:tc>
        <w:tc>
          <w:tcPr>
            <w:tcW w:w="585" w:type="dxa"/>
            <w:gridSpan w:val="2"/>
          </w:tcPr>
          <w:p w14:paraId="46DE6349" w14:textId="77777777" w:rsidR="00782441" w:rsidRDefault="00782441" w:rsidP="00004EF6">
            <w:pPr>
              <w:ind w:right="-250"/>
              <w:jc w:val="both"/>
            </w:pPr>
          </w:p>
        </w:tc>
        <w:tc>
          <w:tcPr>
            <w:tcW w:w="570" w:type="dxa"/>
          </w:tcPr>
          <w:p w14:paraId="5C93CBB2" w14:textId="77777777" w:rsidR="00782441" w:rsidRDefault="00782441" w:rsidP="00004EF6">
            <w:pPr>
              <w:ind w:right="-250"/>
              <w:jc w:val="both"/>
            </w:pPr>
          </w:p>
        </w:tc>
        <w:tc>
          <w:tcPr>
            <w:tcW w:w="570" w:type="dxa"/>
          </w:tcPr>
          <w:p w14:paraId="2CFA6640" w14:textId="77777777" w:rsidR="00782441" w:rsidRDefault="00782441" w:rsidP="00004EF6">
            <w:pPr>
              <w:ind w:right="-250"/>
              <w:jc w:val="both"/>
            </w:pPr>
          </w:p>
        </w:tc>
        <w:tc>
          <w:tcPr>
            <w:tcW w:w="555" w:type="dxa"/>
          </w:tcPr>
          <w:p w14:paraId="1D315F06" w14:textId="77777777" w:rsidR="00782441" w:rsidRDefault="00782441" w:rsidP="00004EF6">
            <w:pPr>
              <w:ind w:right="-250"/>
              <w:jc w:val="both"/>
            </w:pPr>
          </w:p>
        </w:tc>
        <w:tc>
          <w:tcPr>
            <w:tcW w:w="570" w:type="dxa"/>
            <w:gridSpan w:val="2"/>
          </w:tcPr>
          <w:p w14:paraId="0A171E62" w14:textId="77777777" w:rsidR="00782441" w:rsidRDefault="00782441" w:rsidP="00004EF6">
            <w:pPr>
              <w:ind w:right="-250"/>
              <w:jc w:val="both"/>
            </w:pPr>
          </w:p>
        </w:tc>
        <w:tc>
          <w:tcPr>
            <w:tcW w:w="576" w:type="dxa"/>
            <w:gridSpan w:val="2"/>
          </w:tcPr>
          <w:p w14:paraId="33F547BB" w14:textId="77777777" w:rsidR="00782441" w:rsidRDefault="00782441" w:rsidP="00004EF6">
            <w:pPr>
              <w:ind w:right="-250"/>
              <w:jc w:val="both"/>
            </w:pPr>
          </w:p>
        </w:tc>
      </w:tr>
      <w:tr w:rsidR="000E67C9" w14:paraId="568332F7" w14:textId="77777777" w:rsidTr="000E67C9">
        <w:tc>
          <w:tcPr>
            <w:tcW w:w="4241" w:type="dxa"/>
          </w:tcPr>
          <w:p w14:paraId="61573F8B" w14:textId="77777777" w:rsidR="000E67C9" w:rsidRDefault="000E67C9" w:rsidP="00004EF6">
            <w:pPr>
              <w:ind w:right="-250"/>
            </w:pPr>
            <w:r>
              <w:t>Ожидаемые результаты реализации муниципальной программы</w:t>
            </w:r>
          </w:p>
        </w:tc>
        <w:tc>
          <w:tcPr>
            <w:tcW w:w="2407" w:type="dxa"/>
            <w:gridSpan w:val="4"/>
          </w:tcPr>
          <w:p w14:paraId="6B2DA557" w14:textId="77777777" w:rsidR="000E67C9" w:rsidRDefault="000E67C9" w:rsidP="00B60C09">
            <w:pPr>
              <w:ind w:right="-250"/>
            </w:pPr>
            <w:r>
              <w:t>- повышение качества, эффективности и доступности транспортного обслуживания населения и субъектов экономической деятельности сельского поселения;</w:t>
            </w:r>
          </w:p>
          <w:p w14:paraId="512CDF62" w14:textId="77777777" w:rsidR="000E67C9" w:rsidRDefault="000E67C9" w:rsidP="00B60C09">
            <w:pPr>
              <w:ind w:right="-250"/>
            </w:pPr>
            <w:r>
              <w:t>- обеспечение надежности и безопасности систе-</w:t>
            </w:r>
          </w:p>
          <w:p w14:paraId="41829848" w14:textId="77777777" w:rsidR="000E67C9" w:rsidRDefault="000E67C9" w:rsidP="00B60C09">
            <w:pPr>
              <w:ind w:right="-250"/>
            </w:pPr>
            <w:r>
              <w:t xml:space="preserve">мы транспортной инфраструктуры. </w:t>
            </w:r>
          </w:p>
        </w:tc>
        <w:tc>
          <w:tcPr>
            <w:tcW w:w="570" w:type="dxa"/>
          </w:tcPr>
          <w:p w14:paraId="4A18C84A" w14:textId="77777777" w:rsidR="000E67C9" w:rsidRDefault="000E67C9" w:rsidP="00B60C09">
            <w:pPr>
              <w:ind w:right="-250"/>
            </w:pPr>
          </w:p>
        </w:tc>
        <w:tc>
          <w:tcPr>
            <w:tcW w:w="555" w:type="dxa"/>
          </w:tcPr>
          <w:p w14:paraId="33C89953" w14:textId="77777777" w:rsidR="000E67C9" w:rsidRDefault="000E67C9" w:rsidP="00B60C09">
            <w:pPr>
              <w:ind w:right="-250"/>
            </w:pPr>
          </w:p>
        </w:tc>
        <w:tc>
          <w:tcPr>
            <w:tcW w:w="585" w:type="dxa"/>
            <w:gridSpan w:val="2"/>
          </w:tcPr>
          <w:p w14:paraId="31AEC1D8" w14:textId="77777777" w:rsidR="000E67C9" w:rsidRDefault="000E67C9" w:rsidP="00B60C09">
            <w:pPr>
              <w:ind w:right="-250"/>
            </w:pPr>
          </w:p>
        </w:tc>
        <w:tc>
          <w:tcPr>
            <w:tcW w:w="570" w:type="dxa"/>
          </w:tcPr>
          <w:p w14:paraId="184F5A41" w14:textId="77777777" w:rsidR="000E67C9" w:rsidRDefault="000E67C9" w:rsidP="00B60C09">
            <w:pPr>
              <w:ind w:right="-250"/>
            </w:pPr>
          </w:p>
        </w:tc>
        <w:tc>
          <w:tcPr>
            <w:tcW w:w="570" w:type="dxa"/>
          </w:tcPr>
          <w:p w14:paraId="374640D6" w14:textId="77777777" w:rsidR="000E67C9" w:rsidRDefault="000E67C9" w:rsidP="00B60C09">
            <w:pPr>
              <w:ind w:right="-250"/>
            </w:pPr>
          </w:p>
        </w:tc>
        <w:tc>
          <w:tcPr>
            <w:tcW w:w="555" w:type="dxa"/>
          </w:tcPr>
          <w:p w14:paraId="1D3227B0" w14:textId="77777777" w:rsidR="000E67C9" w:rsidRDefault="000E67C9" w:rsidP="00B60C09">
            <w:pPr>
              <w:ind w:right="-250"/>
            </w:pPr>
          </w:p>
        </w:tc>
        <w:tc>
          <w:tcPr>
            <w:tcW w:w="570" w:type="dxa"/>
            <w:gridSpan w:val="2"/>
          </w:tcPr>
          <w:p w14:paraId="28294B87" w14:textId="77777777" w:rsidR="000E67C9" w:rsidRDefault="000E67C9" w:rsidP="00B60C09">
            <w:pPr>
              <w:ind w:right="-250"/>
            </w:pPr>
          </w:p>
        </w:tc>
        <w:tc>
          <w:tcPr>
            <w:tcW w:w="576" w:type="dxa"/>
            <w:gridSpan w:val="2"/>
          </w:tcPr>
          <w:p w14:paraId="5343438C" w14:textId="77777777" w:rsidR="000E67C9" w:rsidRDefault="000E67C9" w:rsidP="00B60C09">
            <w:pPr>
              <w:ind w:right="-250"/>
            </w:pPr>
          </w:p>
        </w:tc>
      </w:tr>
    </w:tbl>
    <w:p w14:paraId="02471729" w14:textId="77777777" w:rsidR="00022305" w:rsidRDefault="00022305" w:rsidP="00E26CBC">
      <w:pPr>
        <w:jc w:val="both"/>
      </w:pPr>
    </w:p>
    <w:p w14:paraId="7C5022CF" w14:textId="77777777" w:rsidR="00022305" w:rsidRDefault="00022305" w:rsidP="00E26CBC">
      <w:pPr>
        <w:jc w:val="both"/>
      </w:pPr>
    </w:p>
    <w:p w14:paraId="295451C5" w14:textId="77777777" w:rsidR="00022305" w:rsidRDefault="00022305" w:rsidP="00E26CBC">
      <w:pPr>
        <w:jc w:val="both"/>
      </w:pPr>
    </w:p>
    <w:p w14:paraId="22D1B2A2" w14:textId="77777777" w:rsidR="0072499C" w:rsidRDefault="0072499C" w:rsidP="00E26CBC">
      <w:pPr>
        <w:jc w:val="both"/>
      </w:pPr>
    </w:p>
    <w:p w14:paraId="61BEAFF1" w14:textId="77777777" w:rsidR="0072499C" w:rsidRDefault="0072499C" w:rsidP="00E26CBC">
      <w:pPr>
        <w:jc w:val="both"/>
      </w:pPr>
    </w:p>
    <w:p w14:paraId="6B708824" w14:textId="77777777" w:rsidR="00485E41" w:rsidRDefault="00485E41" w:rsidP="00D26438">
      <w:pPr>
        <w:jc w:val="right"/>
        <w:outlineLvl w:val="1"/>
      </w:pPr>
      <w:bookmarkStart w:id="2" w:name="Par279"/>
      <w:bookmarkEnd w:id="2"/>
    </w:p>
    <w:p w14:paraId="5723B3E1" w14:textId="77777777" w:rsidR="00485E41" w:rsidRDefault="00485E41" w:rsidP="00D26438">
      <w:pPr>
        <w:jc w:val="right"/>
        <w:outlineLvl w:val="1"/>
      </w:pPr>
    </w:p>
    <w:p w14:paraId="0FB8A0AC" w14:textId="77777777" w:rsidR="00485E41" w:rsidRDefault="00485E41" w:rsidP="00D26438">
      <w:pPr>
        <w:jc w:val="right"/>
        <w:outlineLvl w:val="1"/>
      </w:pPr>
    </w:p>
    <w:p w14:paraId="38F8A979" w14:textId="77777777" w:rsidR="00485E41" w:rsidRDefault="00485E41" w:rsidP="00D26438">
      <w:pPr>
        <w:jc w:val="right"/>
        <w:outlineLvl w:val="1"/>
      </w:pPr>
    </w:p>
    <w:p w14:paraId="368A4945" w14:textId="77777777" w:rsidR="00485E41" w:rsidRDefault="00485E41" w:rsidP="00D26438">
      <w:pPr>
        <w:jc w:val="right"/>
        <w:outlineLvl w:val="1"/>
      </w:pPr>
    </w:p>
    <w:p w14:paraId="7229AC63" w14:textId="77777777" w:rsidR="00485E41" w:rsidRDefault="00485E41" w:rsidP="00D26438">
      <w:pPr>
        <w:jc w:val="right"/>
        <w:outlineLvl w:val="1"/>
      </w:pPr>
    </w:p>
    <w:p w14:paraId="43C74761" w14:textId="77777777" w:rsidR="00485E41" w:rsidRDefault="00485E41" w:rsidP="00D26438">
      <w:pPr>
        <w:jc w:val="right"/>
        <w:outlineLvl w:val="1"/>
      </w:pPr>
    </w:p>
    <w:p w14:paraId="4F0A1FFD" w14:textId="77777777" w:rsidR="00485E41" w:rsidRDefault="00485E41" w:rsidP="00D26438">
      <w:pPr>
        <w:jc w:val="right"/>
        <w:outlineLvl w:val="1"/>
      </w:pPr>
    </w:p>
    <w:p w14:paraId="527A1F40" w14:textId="77777777" w:rsidR="00485E41" w:rsidRDefault="00485E41" w:rsidP="00D26438">
      <w:pPr>
        <w:jc w:val="right"/>
        <w:outlineLvl w:val="1"/>
      </w:pPr>
    </w:p>
    <w:p w14:paraId="320DBB22" w14:textId="77777777" w:rsidR="00485E41" w:rsidRDefault="00485E41" w:rsidP="00D26438">
      <w:pPr>
        <w:jc w:val="right"/>
        <w:outlineLvl w:val="1"/>
      </w:pPr>
    </w:p>
    <w:p w14:paraId="53D0DBDF" w14:textId="77777777" w:rsidR="00485E41" w:rsidRDefault="00485E41" w:rsidP="00D26438">
      <w:pPr>
        <w:jc w:val="right"/>
        <w:outlineLvl w:val="1"/>
      </w:pPr>
    </w:p>
    <w:p w14:paraId="0E8FCFA8" w14:textId="77777777" w:rsidR="00485E41" w:rsidRDefault="00485E41" w:rsidP="00D26438">
      <w:pPr>
        <w:jc w:val="right"/>
        <w:outlineLvl w:val="1"/>
      </w:pPr>
    </w:p>
    <w:p w14:paraId="3E1E2B1C" w14:textId="77777777" w:rsidR="00485E41" w:rsidRDefault="00485E41" w:rsidP="00D26438">
      <w:pPr>
        <w:jc w:val="right"/>
        <w:outlineLvl w:val="1"/>
      </w:pPr>
    </w:p>
    <w:p w14:paraId="2668AB2A" w14:textId="77777777" w:rsidR="00485E41" w:rsidRDefault="00485E41" w:rsidP="00D26438">
      <w:pPr>
        <w:jc w:val="right"/>
        <w:outlineLvl w:val="1"/>
      </w:pPr>
    </w:p>
    <w:p w14:paraId="187B2381" w14:textId="77777777" w:rsidR="00485E41" w:rsidRDefault="00485E41" w:rsidP="00D26438">
      <w:pPr>
        <w:jc w:val="right"/>
        <w:outlineLvl w:val="1"/>
      </w:pPr>
    </w:p>
    <w:p w14:paraId="470DDD03" w14:textId="77777777" w:rsidR="00485E41" w:rsidRDefault="00485E41" w:rsidP="00D26438">
      <w:pPr>
        <w:jc w:val="right"/>
        <w:outlineLvl w:val="1"/>
      </w:pPr>
    </w:p>
    <w:p w14:paraId="79E48B10" w14:textId="77777777" w:rsidR="00485E41" w:rsidRDefault="00485E41" w:rsidP="00D26438">
      <w:pPr>
        <w:jc w:val="right"/>
        <w:outlineLvl w:val="1"/>
      </w:pPr>
    </w:p>
    <w:p w14:paraId="4FB7CFE2" w14:textId="77777777" w:rsidR="00485E41" w:rsidRDefault="00485E41" w:rsidP="00D26438">
      <w:pPr>
        <w:jc w:val="right"/>
        <w:outlineLvl w:val="1"/>
      </w:pPr>
    </w:p>
    <w:p w14:paraId="59AF00AB" w14:textId="77777777" w:rsidR="00485E41" w:rsidRDefault="00485E41" w:rsidP="00D26438">
      <w:pPr>
        <w:jc w:val="right"/>
        <w:outlineLvl w:val="1"/>
      </w:pPr>
    </w:p>
    <w:p w14:paraId="29B98BB8" w14:textId="77777777" w:rsidR="00485E41" w:rsidRDefault="00485E41" w:rsidP="00D26438">
      <w:pPr>
        <w:jc w:val="right"/>
        <w:outlineLvl w:val="1"/>
      </w:pPr>
    </w:p>
    <w:p w14:paraId="4E31E563" w14:textId="77777777" w:rsidR="00485E41" w:rsidRDefault="00485E41" w:rsidP="00D26438">
      <w:pPr>
        <w:jc w:val="right"/>
        <w:outlineLvl w:val="1"/>
      </w:pPr>
    </w:p>
    <w:p w14:paraId="6B39F51B" w14:textId="77777777" w:rsidR="00485E41" w:rsidRDefault="00485E41" w:rsidP="00D26438">
      <w:pPr>
        <w:jc w:val="right"/>
        <w:outlineLvl w:val="1"/>
      </w:pPr>
    </w:p>
    <w:p w14:paraId="297D0D76" w14:textId="77777777" w:rsidR="00485E41" w:rsidRDefault="00485E41" w:rsidP="00D26438">
      <w:pPr>
        <w:jc w:val="right"/>
        <w:outlineLvl w:val="1"/>
      </w:pPr>
    </w:p>
    <w:p w14:paraId="3D7A3D10" w14:textId="77777777" w:rsidR="00485E41" w:rsidRDefault="00485E41" w:rsidP="00D26438">
      <w:pPr>
        <w:jc w:val="right"/>
        <w:outlineLvl w:val="1"/>
      </w:pPr>
    </w:p>
    <w:p w14:paraId="15855672" w14:textId="77777777" w:rsidR="00485E41" w:rsidRDefault="00485E41" w:rsidP="00D26438">
      <w:pPr>
        <w:jc w:val="right"/>
        <w:outlineLvl w:val="1"/>
      </w:pPr>
    </w:p>
    <w:p w14:paraId="37521FC4" w14:textId="77777777" w:rsidR="00485E41" w:rsidRDefault="00485E41" w:rsidP="00D26438">
      <w:pPr>
        <w:jc w:val="right"/>
        <w:outlineLvl w:val="1"/>
      </w:pPr>
    </w:p>
    <w:p w14:paraId="64997F90" w14:textId="77777777" w:rsidR="00485E41" w:rsidRDefault="00485E41" w:rsidP="00D26438">
      <w:pPr>
        <w:jc w:val="right"/>
        <w:outlineLvl w:val="1"/>
      </w:pPr>
    </w:p>
    <w:p w14:paraId="6FBF9D96" w14:textId="77777777" w:rsidR="00485E41" w:rsidRDefault="00485E41" w:rsidP="00D26438">
      <w:pPr>
        <w:jc w:val="right"/>
        <w:outlineLvl w:val="1"/>
      </w:pPr>
    </w:p>
    <w:p w14:paraId="250D8160" w14:textId="77777777" w:rsidR="00485E41" w:rsidRDefault="00485E41" w:rsidP="00D26438">
      <w:pPr>
        <w:jc w:val="right"/>
        <w:outlineLvl w:val="1"/>
      </w:pPr>
    </w:p>
    <w:p w14:paraId="1228F959" w14:textId="77777777" w:rsidR="00485E41" w:rsidRDefault="00485E41" w:rsidP="00D26438">
      <w:pPr>
        <w:jc w:val="right"/>
        <w:outlineLvl w:val="1"/>
      </w:pPr>
    </w:p>
    <w:p w14:paraId="48F28B05" w14:textId="77777777" w:rsidR="00485E41" w:rsidRDefault="00485E41" w:rsidP="00D26438">
      <w:pPr>
        <w:jc w:val="right"/>
        <w:outlineLvl w:val="1"/>
      </w:pPr>
    </w:p>
    <w:p w14:paraId="1BCC27CB" w14:textId="77777777" w:rsidR="00203B76" w:rsidRDefault="00203B76" w:rsidP="00485E41">
      <w:pPr>
        <w:autoSpaceDE w:val="0"/>
        <w:autoSpaceDN w:val="0"/>
        <w:adjustRightInd w:val="0"/>
        <w:jc w:val="center"/>
        <w:outlineLvl w:val="1"/>
        <w:rPr>
          <w:b/>
          <w:sz w:val="27"/>
          <w:szCs w:val="27"/>
        </w:rPr>
      </w:pPr>
    </w:p>
    <w:p w14:paraId="021F5C95" w14:textId="77777777" w:rsidR="00485E41" w:rsidRPr="00C70B43" w:rsidRDefault="00485E41" w:rsidP="00485E41">
      <w:pPr>
        <w:autoSpaceDE w:val="0"/>
        <w:autoSpaceDN w:val="0"/>
        <w:adjustRightInd w:val="0"/>
        <w:jc w:val="center"/>
        <w:outlineLvl w:val="1"/>
        <w:rPr>
          <w:b/>
          <w:sz w:val="27"/>
          <w:szCs w:val="27"/>
        </w:rPr>
      </w:pPr>
      <w:r w:rsidRPr="00C70B43">
        <w:rPr>
          <w:b/>
          <w:sz w:val="27"/>
          <w:szCs w:val="27"/>
        </w:rPr>
        <w:lastRenderedPageBreak/>
        <w:t xml:space="preserve">Раздел 1. ХАРАКТЕРИСТИКА СФЕРЫ РЕАЛИЗАЦИИ </w:t>
      </w:r>
    </w:p>
    <w:p w14:paraId="082F7EB3" w14:textId="77777777" w:rsidR="00485E41" w:rsidRPr="00C70B43" w:rsidRDefault="00485E41" w:rsidP="00485E41">
      <w:pPr>
        <w:autoSpaceDE w:val="0"/>
        <w:autoSpaceDN w:val="0"/>
        <w:adjustRightInd w:val="0"/>
        <w:jc w:val="center"/>
        <w:outlineLvl w:val="1"/>
        <w:rPr>
          <w:b/>
          <w:sz w:val="27"/>
          <w:szCs w:val="27"/>
        </w:rPr>
      </w:pPr>
      <w:r w:rsidRPr="00C70B43">
        <w:rPr>
          <w:b/>
          <w:sz w:val="27"/>
          <w:szCs w:val="27"/>
        </w:rPr>
        <w:t>МУНИЦИПАЛЬНОЙ ПРОГРАММЫ</w:t>
      </w:r>
    </w:p>
    <w:p w14:paraId="211C3FD8" w14:textId="77777777" w:rsidR="00485E41" w:rsidRPr="00C70B43" w:rsidRDefault="00485E41" w:rsidP="00485E41">
      <w:pPr>
        <w:autoSpaceDE w:val="0"/>
        <w:autoSpaceDN w:val="0"/>
        <w:adjustRightInd w:val="0"/>
        <w:jc w:val="center"/>
        <w:outlineLvl w:val="1"/>
        <w:rPr>
          <w:b/>
          <w:sz w:val="27"/>
          <w:szCs w:val="27"/>
        </w:rPr>
      </w:pPr>
    </w:p>
    <w:p w14:paraId="53CA0F62" w14:textId="77777777" w:rsidR="00485E41" w:rsidRPr="00892A66" w:rsidRDefault="00485E41" w:rsidP="00485E41">
      <w:pPr>
        <w:shd w:val="clear" w:color="auto" w:fill="FFFFFF"/>
        <w:ind w:firstLine="708"/>
        <w:jc w:val="both"/>
        <w:rPr>
          <w:bCs/>
          <w:sz w:val="28"/>
          <w:szCs w:val="28"/>
        </w:rPr>
      </w:pPr>
      <w:r w:rsidRPr="00892A66">
        <w:rPr>
          <w:bCs/>
          <w:sz w:val="28"/>
          <w:szCs w:val="28"/>
        </w:rPr>
        <w:t>1.1. Характеристика деятельности в сфере транспорта, оценка транспортного спроса.</w:t>
      </w:r>
    </w:p>
    <w:p w14:paraId="09BD0FF7" w14:textId="77777777" w:rsidR="00485E41" w:rsidRPr="00892A66" w:rsidRDefault="00485E41" w:rsidP="00485E41">
      <w:pPr>
        <w:shd w:val="clear" w:color="auto" w:fill="FFFFFF"/>
        <w:ind w:firstLine="426"/>
        <w:jc w:val="both"/>
        <w:rPr>
          <w:b/>
          <w:bCs/>
          <w:sz w:val="28"/>
          <w:szCs w:val="28"/>
        </w:rPr>
      </w:pPr>
      <w:r w:rsidRPr="00892A66">
        <w:rPr>
          <w:bCs/>
          <w:iCs/>
          <w:sz w:val="28"/>
          <w:szCs w:val="28"/>
        </w:rPr>
        <w:t xml:space="preserve"> Грузовые</w:t>
      </w:r>
      <w:r w:rsidRPr="00892A66">
        <w:rPr>
          <w:b/>
          <w:bCs/>
          <w:i/>
          <w:iCs/>
          <w:sz w:val="28"/>
          <w:szCs w:val="28"/>
        </w:rPr>
        <w:t xml:space="preserve"> </w:t>
      </w:r>
      <w:r w:rsidRPr="00892A66">
        <w:rPr>
          <w:bCs/>
          <w:iCs/>
          <w:sz w:val="28"/>
          <w:szCs w:val="28"/>
        </w:rPr>
        <w:t>и пассажирские перевозки в муниципальном образовании г. Красный Кут осуществляются организациями различных форм собственности и организационно-правовой формы и частными лицами.</w:t>
      </w:r>
    </w:p>
    <w:p w14:paraId="351A1AFF" w14:textId="77777777" w:rsidR="00485E41" w:rsidRPr="00892A66" w:rsidRDefault="00485E41" w:rsidP="00485E41">
      <w:pPr>
        <w:pStyle w:val="af8"/>
        <w:tabs>
          <w:tab w:val="num" w:pos="1134"/>
        </w:tabs>
        <w:spacing w:after="0"/>
        <w:ind w:firstLine="0"/>
        <w:jc w:val="both"/>
        <w:rPr>
          <w:bCs/>
          <w:iCs/>
          <w:sz w:val="28"/>
          <w:szCs w:val="28"/>
        </w:rPr>
      </w:pPr>
      <w:r w:rsidRPr="00892A66">
        <w:rPr>
          <w:rFonts w:eastAsia="Calibri"/>
          <w:sz w:val="28"/>
          <w:szCs w:val="28"/>
          <w:lang w:eastAsia="en-US"/>
        </w:rPr>
        <w:t xml:space="preserve">        </w:t>
      </w:r>
      <w:r w:rsidRPr="00892A66">
        <w:rPr>
          <w:bCs/>
          <w:iCs/>
          <w:sz w:val="28"/>
          <w:szCs w:val="28"/>
        </w:rPr>
        <w:t>Массовые пассажирские перевозки осуществляются ИП «Романова О. А.» (7 автобусов), ИП  «Федюкин В.А.» (1автобус), ИП «Гадоев С.Н.» (1 автобус)  и ООО «Властелин» (8</w:t>
      </w:r>
      <w:r w:rsidRPr="00892A66">
        <w:rPr>
          <w:b/>
          <w:bCs/>
          <w:i/>
          <w:iCs/>
          <w:color w:val="FF0000"/>
          <w:sz w:val="28"/>
          <w:szCs w:val="28"/>
        </w:rPr>
        <w:t xml:space="preserve"> </w:t>
      </w:r>
      <w:r w:rsidRPr="00892A66">
        <w:rPr>
          <w:bCs/>
          <w:iCs/>
          <w:sz w:val="28"/>
          <w:szCs w:val="28"/>
        </w:rPr>
        <w:t>автобусов).</w:t>
      </w:r>
    </w:p>
    <w:p w14:paraId="458A7F2E" w14:textId="77777777" w:rsidR="00485E41" w:rsidRPr="00892A66" w:rsidRDefault="00485E41" w:rsidP="00485E41">
      <w:pPr>
        <w:shd w:val="clear" w:color="auto" w:fill="FFFFFF"/>
        <w:ind w:firstLine="708"/>
        <w:jc w:val="both"/>
        <w:rPr>
          <w:bCs/>
          <w:sz w:val="28"/>
          <w:szCs w:val="28"/>
        </w:rPr>
      </w:pPr>
      <w:r w:rsidRPr="00892A66">
        <w:rPr>
          <w:bCs/>
          <w:sz w:val="28"/>
          <w:szCs w:val="28"/>
        </w:rPr>
        <w:t>1.2. Характеристика сети дорог поселения, параметры дорожного движения, оценка качества содержания дорог</w:t>
      </w:r>
      <w:r w:rsidRPr="00892A66">
        <w:rPr>
          <w:sz w:val="28"/>
          <w:szCs w:val="28"/>
        </w:rPr>
        <w:t>.</w:t>
      </w:r>
    </w:p>
    <w:p w14:paraId="6D3DD9AE" w14:textId="77777777" w:rsidR="00485E41" w:rsidRPr="00892A66" w:rsidRDefault="00485E41" w:rsidP="00485E41">
      <w:pPr>
        <w:ind w:firstLine="708"/>
        <w:jc w:val="both"/>
        <w:rPr>
          <w:sz w:val="28"/>
          <w:szCs w:val="28"/>
        </w:rPr>
      </w:pPr>
      <w:r w:rsidRPr="00892A66">
        <w:rPr>
          <w:sz w:val="28"/>
          <w:szCs w:val="28"/>
        </w:rPr>
        <w:t xml:space="preserve">Дорожно-транспортная сеть поселения состоит из дорог </w:t>
      </w:r>
      <w:r w:rsidRPr="00892A66">
        <w:rPr>
          <w:sz w:val="28"/>
          <w:szCs w:val="28"/>
          <w:lang w:val="en-US"/>
        </w:rPr>
        <w:t>V</w:t>
      </w:r>
      <w:r w:rsidRPr="00892A66">
        <w:rPr>
          <w:sz w:val="28"/>
          <w:szCs w:val="28"/>
        </w:rPr>
        <w:t xml:space="preserve"> категории, предназначенных не для скоростного движения. Большинство дорог общего пользования местного значения имеют щебеночное и грунтовое покрытие. Содержание автомобильных дорог осуществляется подрядной организацией согласно муниципального контракта. Проверка качества содержания дорог по согласованному графику, в соответствии с установленными критериями.   </w:t>
      </w:r>
    </w:p>
    <w:p w14:paraId="78D4DD78" w14:textId="77777777" w:rsidR="00485E41" w:rsidRPr="00892A66" w:rsidRDefault="00485E41" w:rsidP="00485E41">
      <w:pPr>
        <w:widowControl w:val="0"/>
        <w:ind w:firstLine="708"/>
        <w:jc w:val="both"/>
        <w:rPr>
          <w:bCs/>
          <w:sz w:val="28"/>
          <w:szCs w:val="28"/>
        </w:rPr>
      </w:pPr>
      <w:r w:rsidRPr="00892A66">
        <w:rPr>
          <w:bCs/>
          <w:sz w:val="28"/>
          <w:szCs w:val="28"/>
        </w:rPr>
        <w:t>Строительство новых автомобильных дорог не производилось более 15 лет. Сохранение автодорожной инфраструктуры осуществлялось только за счет ремонта автодорог с твердым покрытием и автодорог с гравийным покрытием. В условиях ограниченного финансирования дорожных работ с каждым годом увеличивается протяженность дорог требующих капитального  ремонта.</w:t>
      </w:r>
    </w:p>
    <w:p w14:paraId="19414F24" w14:textId="77777777" w:rsidR="00485E41" w:rsidRPr="00892A66" w:rsidRDefault="00485E41" w:rsidP="00485E41">
      <w:pPr>
        <w:widowControl w:val="0"/>
        <w:jc w:val="both"/>
        <w:rPr>
          <w:bCs/>
          <w:sz w:val="28"/>
          <w:szCs w:val="28"/>
        </w:rPr>
      </w:pPr>
      <w:r w:rsidRPr="00892A66">
        <w:rPr>
          <w:bCs/>
          <w:sz w:val="28"/>
          <w:szCs w:val="28"/>
        </w:rPr>
        <w:t xml:space="preserve">           Дорожная сеть представлена дорогами межмуниципального и регионального значения, дорогами местного значения, лесными и полевыми дорогами.</w:t>
      </w:r>
    </w:p>
    <w:p w14:paraId="7985C602" w14:textId="77777777" w:rsidR="00485E41" w:rsidRPr="00892A66" w:rsidRDefault="00485E41" w:rsidP="00485E41">
      <w:pPr>
        <w:widowControl w:val="0"/>
        <w:jc w:val="both"/>
        <w:rPr>
          <w:bCs/>
          <w:sz w:val="28"/>
          <w:szCs w:val="28"/>
        </w:rPr>
      </w:pPr>
      <w:r w:rsidRPr="00892A66">
        <w:rPr>
          <w:bCs/>
          <w:sz w:val="28"/>
          <w:szCs w:val="28"/>
        </w:rPr>
        <w:t xml:space="preserve">            Общая протяжённость дорожной сети </w:t>
      </w:r>
      <w:r w:rsidRPr="00892A66">
        <w:rPr>
          <w:sz w:val="28"/>
          <w:szCs w:val="28"/>
        </w:rPr>
        <w:t>Краснокутского муниципального района</w:t>
      </w:r>
      <w:r w:rsidRPr="00892A66">
        <w:rPr>
          <w:bCs/>
          <w:sz w:val="28"/>
          <w:szCs w:val="28"/>
        </w:rPr>
        <w:t xml:space="preserve"> составляет 597 км. Почти все дороги требуют ямочного  и капитального ремонта.  </w:t>
      </w:r>
    </w:p>
    <w:p w14:paraId="1C0A21D5" w14:textId="77777777" w:rsidR="00485E41" w:rsidRPr="00892A66" w:rsidRDefault="00485E41" w:rsidP="00485E41">
      <w:pPr>
        <w:ind w:firstLine="708"/>
        <w:jc w:val="both"/>
        <w:rPr>
          <w:bCs/>
          <w:sz w:val="28"/>
          <w:szCs w:val="28"/>
        </w:rPr>
      </w:pPr>
      <w:r w:rsidRPr="00892A66">
        <w:rPr>
          <w:bCs/>
          <w:sz w:val="28"/>
          <w:szCs w:val="28"/>
        </w:rPr>
        <w:t>1.3. Характеристика работы транспортных средств общего пользования, включая анализ пассажиропотока.</w:t>
      </w:r>
    </w:p>
    <w:p w14:paraId="4BC09975" w14:textId="77777777" w:rsidR="00485E41" w:rsidRPr="00892A66" w:rsidRDefault="00485E41" w:rsidP="00485E41">
      <w:pPr>
        <w:shd w:val="clear" w:color="auto" w:fill="FFFFFF"/>
        <w:spacing w:line="100" w:lineRule="atLeast"/>
        <w:ind w:firstLine="708"/>
        <w:rPr>
          <w:b/>
          <w:bCs/>
          <w:sz w:val="28"/>
          <w:szCs w:val="28"/>
        </w:rPr>
      </w:pPr>
      <w:r w:rsidRPr="00892A66">
        <w:rPr>
          <w:sz w:val="28"/>
          <w:szCs w:val="28"/>
        </w:rPr>
        <w:t>Передвижение по территории населенных пунктов сельского поселения осуществляется с использованием личного транспорта либо в пешем порядке. Автобусное движение между населенными пунктами организовано в соответствии с расписанием. Информация об объемах пассажирских перевозок необходимая для анализа пассажиропотока отсутствует.</w:t>
      </w:r>
    </w:p>
    <w:p w14:paraId="36CBF65F" w14:textId="77777777" w:rsidR="00485E41" w:rsidRPr="00892A66" w:rsidRDefault="00485E41" w:rsidP="00485E41">
      <w:pPr>
        <w:shd w:val="clear" w:color="auto" w:fill="FFFFFF"/>
        <w:spacing w:line="100" w:lineRule="atLeast"/>
        <w:rPr>
          <w:b/>
          <w:bCs/>
          <w:sz w:val="28"/>
          <w:szCs w:val="28"/>
        </w:rPr>
      </w:pPr>
    </w:p>
    <w:p w14:paraId="49B75E52" w14:textId="77777777" w:rsidR="00485E41" w:rsidRPr="00892A66" w:rsidRDefault="00485E41" w:rsidP="00485E41">
      <w:pPr>
        <w:autoSpaceDE w:val="0"/>
        <w:autoSpaceDN w:val="0"/>
        <w:adjustRightInd w:val="0"/>
        <w:jc w:val="center"/>
        <w:outlineLvl w:val="1"/>
        <w:rPr>
          <w:b/>
          <w:sz w:val="28"/>
          <w:szCs w:val="28"/>
        </w:rPr>
      </w:pPr>
      <w:r w:rsidRPr="00892A66">
        <w:rPr>
          <w:b/>
          <w:sz w:val="28"/>
          <w:szCs w:val="28"/>
        </w:rPr>
        <w:t>Раздел 2. ОСНОВНЫЕ ЦЕЛИ И ЗАДАЧИ</w:t>
      </w:r>
    </w:p>
    <w:p w14:paraId="1AAA5864" w14:textId="77777777" w:rsidR="00485E41" w:rsidRPr="00892A66" w:rsidRDefault="00485E41" w:rsidP="00485E41">
      <w:pPr>
        <w:pStyle w:val="31"/>
        <w:tabs>
          <w:tab w:val="left" w:pos="1134"/>
        </w:tabs>
        <w:spacing w:after="0"/>
        <w:ind w:firstLine="567"/>
        <w:jc w:val="both"/>
        <w:rPr>
          <w:sz w:val="28"/>
          <w:szCs w:val="28"/>
        </w:rPr>
      </w:pPr>
      <w:r w:rsidRPr="00892A66">
        <w:rPr>
          <w:sz w:val="28"/>
          <w:szCs w:val="28"/>
        </w:rPr>
        <w:t>2.1. Развитие транспортной инфраструктуры Краснокутского муниципального района неразрывно связано с развитием транспортной инфраструктуры Саратовской области и направлено на повышение жизненного уровня населения, обеспечение экономического роста и социальной стабильности.</w:t>
      </w:r>
    </w:p>
    <w:p w14:paraId="140DBDB0" w14:textId="77777777" w:rsidR="00485E41" w:rsidRPr="00892A66" w:rsidRDefault="00485E41" w:rsidP="00485E41">
      <w:pPr>
        <w:pStyle w:val="31"/>
        <w:keepNext/>
        <w:tabs>
          <w:tab w:val="left" w:pos="1134"/>
        </w:tabs>
        <w:spacing w:after="0"/>
        <w:ind w:firstLine="567"/>
        <w:jc w:val="both"/>
        <w:rPr>
          <w:sz w:val="28"/>
          <w:szCs w:val="28"/>
        </w:rPr>
      </w:pPr>
      <w:r w:rsidRPr="00892A66">
        <w:rPr>
          <w:sz w:val="28"/>
          <w:szCs w:val="28"/>
        </w:rPr>
        <w:lastRenderedPageBreak/>
        <w:t>Достижение этой цели обеспечивается:</w:t>
      </w:r>
    </w:p>
    <w:p w14:paraId="6E32B5BE" w14:textId="77777777" w:rsidR="00485E41" w:rsidRPr="00892A66" w:rsidRDefault="00485E41" w:rsidP="00485E41">
      <w:pPr>
        <w:pStyle w:val="af8"/>
        <w:numPr>
          <w:ilvl w:val="0"/>
          <w:numId w:val="10"/>
        </w:numPr>
        <w:tabs>
          <w:tab w:val="left" w:pos="1134"/>
          <w:tab w:val="num" w:pos="1701"/>
          <w:tab w:val="left" w:pos="5103"/>
        </w:tabs>
        <w:spacing w:after="0"/>
        <w:ind w:left="1134"/>
        <w:jc w:val="both"/>
        <w:rPr>
          <w:sz w:val="28"/>
          <w:szCs w:val="28"/>
        </w:rPr>
      </w:pPr>
      <w:r w:rsidRPr="00892A66">
        <w:rPr>
          <w:sz w:val="28"/>
          <w:szCs w:val="28"/>
        </w:rPr>
        <w:t>развитием сети муниципальных и региональных автомобильных дорог на территории района;</w:t>
      </w:r>
    </w:p>
    <w:p w14:paraId="2A732BB1" w14:textId="77777777" w:rsidR="00485E41" w:rsidRPr="00892A66" w:rsidRDefault="00485E41" w:rsidP="00485E41">
      <w:pPr>
        <w:pStyle w:val="af8"/>
        <w:numPr>
          <w:ilvl w:val="0"/>
          <w:numId w:val="10"/>
        </w:numPr>
        <w:tabs>
          <w:tab w:val="left" w:pos="1134"/>
          <w:tab w:val="num" w:pos="1701"/>
          <w:tab w:val="left" w:pos="5103"/>
        </w:tabs>
        <w:spacing w:after="0"/>
        <w:ind w:left="1134"/>
        <w:jc w:val="both"/>
        <w:rPr>
          <w:sz w:val="28"/>
          <w:szCs w:val="28"/>
        </w:rPr>
      </w:pPr>
      <w:r w:rsidRPr="00892A66">
        <w:rPr>
          <w:sz w:val="28"/>
          <w:szCs w:val="28"/>
        </w:rPr>
        <w:t>интеграцией автомобильных дорог района в единую автодорожную сеть Саратовской области;</w:t>
      </w:r>
    </w:p>
    <w:p w14:paraId="1F5FEDE9" w14:textId="77777777" w:rsidR="00485E41" w:rsidRPr="00892A66" w:rsidRDefault="00485E41" w:rsidP="00485E41">
      <w:pPr>
        <w:pStyle w:val="af8"/>
        <w:numPr>
          <w:ilvl w:val="0"/>
          <w:numId w:val="10"/>
        </w:numPr>
        <w:tabs>
          <w:tab w:val="left" w:pos="1134"/>
          <w:tab w:val="num" w:pos="1701"/>
          <w:tab w:val="left" w:pos="5103"/>
        </w:tabs>
        <w:spacing w:after="0"/>
        <w:ind w:left="1134"/>
        <w:jc w:val="both"/>
        <w:rPr>
          <w:sz w:val="28"/>
          <w:szCs w:val="28"/>
        </w:rPr>
      </w:pPr>
      <w:r w:rsidRPr="00892A66">
        <w:rPr>
          <w:sz w:val="28"/>
          <w:szCs w:val="28"/>
        </w:rPr>
        <w:t>развитием автомобильного, железнодорожного транспорта;</w:t>
      </w:r>
    </w:p>
    <w:p w14:paraId="3E36B77F" w14:textId="77777777" w:rsidR="00485E41" w:rsidRPr="00892A66" w:rsidRDefault="00485E41" w:rsidP="00485E41">
      <w:pPr>
        <w:pStyle w:val="af8"/>
        <w:numPr>
          <w:ilvl w:val="0"/>
          <w:numId w:val="10"/>
        </w:numPr>
        <w:tabs>
          <w:tab w:val="left" w:pos="1134"/>
          <w:tab w:val="num" w:pos="1701"/>
          <w:tab w:val="left" w:pos="5103"/>
        </w:tabs>
        <w:spacing w:after="0"/>
        <w:ind w:left="1134"/>
        <w:jc w:val="both"/>
        <w:rPr>
          <w:sz w:val="28"/>
          <w:szCs w:val="28"/>
        </w:rPr>
      </w:pPr>
      <w:r w:rsidRPr="00892A66">
        <w:rPr>
          <w:sz w:val="28"/>
          <w:szCs w:val="28"/>
        </w:rPr>
        <w:t>развитием дорожного сервиса;</w:t>
      </w:r>
    </w:p>
    <w:p w14:paraId="542A5149" w14:textId="77777777" w:rsidR="00485E41" w:rsidRPr="00892A66" w:rsidRDefault="00485E41" w:rsidP="00485E41">
      <w:pPr>
        <w:pStyle w:val="af8"/>
        <w:numPr>
          <w:ilvl w:val="0"/>
          <w:numId w:val="10"/>
        </w:numPr>
        <w:tabs>
          <w:tab w:val="left" w:pos="1134"/>
          <w:tab w:val="num" w:pos="1701"/>
          <w:tab w:val="left" w:pos="5103"/>
        </w:tabs>
        <w:spacing w:after="0"/>
        <w:ind w:left="1134"/>
        <w:jc w:val="both"/>
        <w:rPr>
          <w:sz w:val="28"/>
          <w:szCs w:val="28"/>
        </w:rPr>
      </w:pPr>
      <w:r w:rsidRPr="00892A66">
        <w:rPr>
          <w:sz w:val="28"/>
          <w:szCs w:val="28"/>
        </w:rPr>
        <w:t>совершенствованием организации пригородных и междугородных перевозок;</w:t>
      </w:r>
    </w:p>
    <w:p w14:paraId="767D48AA" w14:textId="77777777" w:rsidR="00485E41" w:rsidRPr="00892A66" w:rsidRDefault="00485E41" w:rsidP="00485E41">
      <w:pPr>
        <w:pStyle w:val="af8"/>
        <w:numPr>
          <w:ilvl w:val="0"/>
          <w:numId w:val="10"/>
        </w:numPr>
        <w:tabs>
          <w:tab w:val="left" w:pos="1134"/>
          <w:tab w:val="num" w:pos="1701"/>
          <w:tab w:val="left" w:pos="5103"/>
        </w:tabs>
        <w:spacing w:after="0"/>
        <w:ind w:left="1134"/>
        <w:jc w:val="both"/>
        <w:rPr>
          <w:sz w:val="28"/>
          <w:szCs w:val="28"/>
        </w:rPr>
      </w:pPr>
      <w:r w:rsidRPr="00892A66">
        <w:rPr>
          <w:sz w:val="28"/>
          <w:szCs w:val="28"/>
        </w:rPr>
        <w:t>обеспечением координации работы всех видов транспорта при выполнении грузовых и пассажирских перевозок.</w:t>
      </w:r>
    </w:p>
    <w:p w14:paraId="3F599838" w14:textId="77777777" w:rsidR="00485E41" w:rsidRPr="00892A66" w:rsidRDefault="00485E41" w:rsidP="00485E41">
      <w:pPr>
        <w:pStyle w:val="11"/>
        <w:spacing w:after="0"/>
        <w:ind w:firstLine="709"/>
        <w:jc w:val="both"/>
        <w:rPr>
          <w:rFonts w:eastAsia="Trebuchet MS"/>
          <w:sz w:val="28"/>
          <w:szCs w:val="28"/>
        </w:rPr>
      </w:pPr>
      <w:r w:rsidRPr="00892A66">
        <w:rPr>
          <w:rFonts w:eastAsia="Trebuchet MS"/>
          <w:sz w:val="28"/>
          <w:szCs w:val="28"/>
        </w:rPr>
        <w:t>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и экономических целей.</w:t>
      </w:r>
    </w:p>
    <w:p w14:paraId="6B317CED" w14:textId="77777777" w:rsidR="00485E41" w:rsidRPr="00892A66" w:rsidRDefault="00485E41" w:rsidP="00485E41">
      <w:pPr>
        <w:ind w:firstLine="709"/>
        <w:jc w:val="both"/>
        <w:rPr>
          <w:sz w:val="28"/>
          <w:szCs w:val="28"/>
        </w:rPr>
      </w:pPr>
      <w:r w:rsidRPr="00892A66">
        <w:rPr>
          <w:sz w:val="28"/>
          <w:szCs w:val="28"/>
        </w:rPr>
        <w:t>На территории Краснокутского муниципального района транспортная инфраструктура представлена железнодорожным, автомобильным транспортом.</w:t>
      </w:r>
    </w:p>
    <w:p w14:paraId="64926F1B" w14:textId="77777777" w:rsidR="00485E41" w:rsidRPr="00892A66" w:rsidRDefault="00485E41" w:rsidP="00485E41">
      <w:pPr>
        <w:pStyle w:val="2"/>
        <w:tabs>
          <w:tab w:val="left" w:pos="720"/>
          <w:tab w:val="left" w:pos="1080"/>
          <w:tab w:val="left" w:pos="1620"/>
        </w:tabs>
        <w:suppressAutoHyphens/>
        <w:spacing w:before="0"/>
        <w:ind w:left="720"/>
        <w:rPr>
          <w:rFonts w:ascii="Times New Roman" w:hAnsi="Times New Roman"/>
          <w:b w:val="0"/>
          <w:bCs w:val="0"/>
        </w:rPr>
      </w:pPr>
      <w:bookmarkStart w:id="3" w:name="_Toc348606101"/>
      <w:r w:rsidRPr="00892A66">
        <w:rPr>
          <w:rFonts w:ascii="Times New Roman" w:hAnsi="Times New Roman"/>
          <w:b w:val="0"/>
          <w:bCs w:val="0"/>
        </w:rPr>
        <w:t>2.2. Железнодорожный транспорт</w:t>
      </w:r>
      <w:bookmarkEnd w:id="3"/>
    </w:p>
    <w:p w14:paraId="60BD44EF" w14:textId="77777777" w:rsidR="00485E41" w:rsidRPr="00892A66" w:rsidRDefault="00485E41" w:rsidP="00485E41">
      <w:pPr>
        <w:ind w:firstLine="567"/>
        <w:jc w:val="both"/>
        <w:rPr>
          <w:sz w:val="28"/>
          <w:szCs w:val="28"/>
        </w:rPr>
      </w:pPr>
      <w:r w:rsidRPr="00892A66">
        <w:rPr>
          <w:sz w:val="28"/>
          <w:szCs w:val="28"/>
          <w:lang w:eastAsia="ar-SA"/>
        </w:rPr>
        <w:t xml:space="preserve">По территории Краснокутского </w:t>
      </w:r>
      <w:r w:rsidRPr="00892A66">
        <w:rPr>
          <w:sz w:val="28"/>
          <w:szCs w:val="28"/>
        </w:rPr>
        <w:t xml:space="preserve">муниципального района проходит железнодорожная линия с. Пушкино – с. Палассовка и с. Пушкино- с. Александров Гай. </w:t>
      </w:r>
    </w:p>
    <w:p w14:paraId="580A74C4" w14:textId="77777777" w:rsidR="00485E41" w:rsidRPr="00892A66" w:rsidRDefault="00485E41" w:rsidP="00485E41">
      <w:pPr>
        <w:ind w:firstLine="567"/>
        <w:jc w:val="both"/>
        <w:rPr>
          <w:sz w:val="28"/>
          <w:szCs w:val="28"/>
        </w:rPr>
      </w:pPr>
      <w:r w:rsidRPr="00892A66">
        <w:rPr>
          <w:sz w:val="28"/>
          <w:szCs w:val="28"/>
        </w:rPr>
        <w:t>Общая протяженность железнодорожной линии на территории района составляет около 108 км. На территории МО города Красный Кут на улице Вокзальной расположен железнодорожный вокзал. С</w:t>
      </w:r>
      <w:r w:rsidR="000B7F03" w:rsidRPr="00892A66">
        <w:rPr>
          <w:sz w:val="28"/>
          <w:szCs w:val="28"/>
        </w:rPr>
        <w:t xml:space="preserve"> </w:t>
      </w:r>
      <w:r w:rsidRPr="00892A66">
        <w:rPr>
          <w:sz w:val="28"/>
          <w:szCs w:val="28"/>
        </w:rPr>
        <w:t xml:space="preserve">данного железнодорожного вокзала можно сесть на поезда дальнего следования и  пригородный поезд. Также на территории МО г. Красный Кут имеется разветвленная сеть железнодорожных путей подходящая к предприятиям (Краснокутский элеватор, СПСК «Союз»). </w:t>
      </w:r>
    </w:p>
    <w:p w14:paraId="242E6B48" w14:textId="77777777" w:rsidR="00485E41" w:rsidRPr="00892A66" w:rsidRDefault="00485E41" w:rsidP="00485E41">
      <w:pPr>
        <w:pStyle w:val="2"/>
        <w:tabs>
          <w:tab w:val="left" w:pos="720"/>
          <w:tab w:val="left" w:pos="1080"/>
          <w:tab w:val="left" w:pos="1620"/>
        </w:tabs>
        <w:suppressAutoHyphens/>
        <w:spacing w:before="0"/>
        <w:rPr>
          <w:rFonts w:ascii="Times New Roman" w:hAnsi="Times New Roman"/>
          <w:b w:val="0"/>
          <w:bCs w:val="0"/>
        </w:rPr>
      </w:pPr>
      <w:bookmarkStart w:id="4" w:name="_Toc348606102"/>
      <w:r w:rsidRPr="00892A66">
        <w:rPr>
          <w:rFonts w:ascii="Times New Roman" w:hAnsi="Times New Roman"/>
          <w:b w:val="0"/>
          <w:bCs w:val="0"/>
        </w:rPr>
        <w:tab/>
        <w:t>2.3. Автомобильные дороги</w:t>
      </w:r>
      <w:bookmarkEnd w:id="4"/>
    </w:p>
    <w:p w14:paraId="23D66819" w14:textId="77777777" w:rsidR="00485E41" w:rsidRPr="00892A66" w:rsidRDefault="00485E41" w:rsidP="00485E41">
      <w:pPr>
        <w:pStyle w:val="11"/>
        <w:spacing w:after="0"/>
        <w:ind w:firstLine="709"/>
        <w:jc w:val="both"/>
        <w:rPr>
          <w:rFonts w:eastAsia="Trebuchet MS"/>
          <w:sz w:val="28"/>
          <w:szCs w:val="28"/>
        </w:rPr>
      </w:pPr>
      <w:r w:rsidRPr="00892A66">
        <w:rPr>
          <w:rFonts w:eastAsia="Trebuchet MS"/>
          <w:sz w:val="28"/>
          <w:szCs w:val="28"/>
        </w:rPr>
        <w:t>Рост личной мобильности граждан, развитие малого и среднего бизнеса в рыночных условиях невозможны без высокого уровня автомобилизации страны и развития сети автомобильных дорог.</w:t>
      </w:r>
    </w:p>
    <w:p w14:paraId="736450BC" w14:textId="77777777" w:rsidR="00485E41" w:rsidRPr="00892A66" w:rsidRDefault="00485E41" w:rsidP="00485E41">
      <w:pPr>
        <w:pStyle w:val="11"/>
        <w:spacing w:after="0"/>
        <w:ind w:firstLine="709"/>
        <w:jc w:val="both"/>
        <w:rPr>
          <w:rFonts w:eastAsia="Trebuchet MS"/>
          <w:sz w:val="28"/>
          <w:szCs w:val="28"/>
        </w:rPr>
      </w:pPr>
      <w:r w:rsidRPr="00892A66">
        <w:rPr>
          <w:rFonts w:eastAsia="Trebuchet MS"/>
          <w:sz w:val="28"/>
          <w:szCs w:val="28"/>
        </w:rPr>
        <w:t xml:space="preserve">На исходный период внешняя дорожная сеть </w:t>
      </w:r>
      <w:r w:rsidRPr="00892A66">
        <w:rPr>
          <w:rFonts w:eastAsia="Times New Roman"/>
          <w:sz w:val="28"/>
          <w:szCs w:val="28"/>
        </w:rPr>
        <w:t>Краснокутского муниципального района</w:t>
      </w:r>
      <w:r w:rsidRPr="00892A66">
        <w:rPr>
          <w:sz w:val="28"/>
          <w:szCs w:val="28"/>
        </w:rPr>
        <w:t xml:space="preserve"> </w:t>
      </w:r>
      <w:r w:rsidRPr="00892A66">
        <w:rPr>
          <w:rFonts w:eastAsia="Trebuchet MS"/>
          <w:sz w:val="28"/>
          <w:szCs w:val="28"/>
        </w:rPr>
        <w:t>представлена автомобильными дорогами общего пользования регионального и местного (районного) значения.</w:t>
      </w:r>
    </w:p>
    <w:p w14:paraId="6A7A2B57" w14:textId="77777777" w:rsidR="00485E41" w:rsidRPr="00892A66" w:rsidRDefault="00485E41" w:rsidP="00485E41">
      <w:pPr>
        <w:pStyle w:val="11"/>
        <w:spacing w:after="0"/>
        <w:ind w:firstLine="709"/>
        <w:jc w:val="both"/>
        <w:rPr>
          <w:rFonts w:eastAsia="Trebuchet MS"/>
          <w:sz w:val="28"/>
          <w:szCs w:val="28"/>
        </w:rPr>
      </w:pPr>
      <w:r w:rsidRPr="00892A66">
        <w:rPr>
          <w:rFonts w:eastAsia="Trebuchet MS"/>
          <w:sz w:val="28"/>
          <w:szCs w:val="28"/>
        </w:rPr>
        <w:t>Основной автодорогой на территории района является региональная автодорога</w:t>
      </w:r>
      <w:r w:rsidRPr="00892A66">
        <w:rPr>
          <w:rFonts w:eastAsia="Trebuchet MS"/>
          <w:color w:val="000000"/>
          <w:sz w:val="28"/>
          <w:szCs w:val="28"/>
        </w:rPr>
        <w:t xml:space="preserve"> </w:t>
      </w:r>
      <w:r w:rsidRPr="00892A66">
        <w:rPr>
          <w:rFonts w:eastAsia="Trebuchet MS"/>
          <w:sz w:val="28"/>
          <w:szCs w:val="28"/>
        </w:rPr>
        <w:t xml:space="preserve">«Урбах – Ждановка – Новоузенск – Александрово-Гай» и автоподъезд «Ждановка- г. Красный Кут» от  автодороги «Урбах – Ждановка – Новоузенск – Александрово-Гай» . Дорога обеспечивает связь </w:t>
      </w:r>
      <w:r w:rsidRPr="00892A66">
        <w:rPr>
          <w:sz w:val="28"/>
          <w:szCs w:val="28"/>
        </w:rPr>
        <w:t xml:space="preserve">муниципального образования МО г. Красный Кут и Краснокутского муниципального района  </w:t>
      </w:r>
      <w:r w:rsidRPr="00892A66">
        <w:rPr>
          <w:rFonts w:eastAsia="Trebuchet MS"/>
          <w:sz w:val="28"/>
          <w:szCs w:val="28"/>
        </w:rPr>
        <w:t>с областным центром г. Саратовом и смежными поселениями.</w:t>
      </w:r>
    </w:p>
    <w:p w14:paraId="6BDD89EF" w14:textId="77777777" w:rsidR="00485E41" w:rsidRPr="00892A66" w:rsidRDefault="00485E41" w:rsidP="00485E41">
      <w:pPr>
        <w:pStyle w:val="11"/>
        <w:spacing w:after="0"/>
        <w:ind w:firstLine="709"/>
        <w:jc w:val="both"/>
        <w:rPr>
          <w:rFonts w:eastAsia="Trebuchet MS"/>
          <w:sz w:val="28"/>
          <w:szCs w:val="28"/>
        </w:rPr>
      </w:pPr>
      <w:r w:rsidRPr="00892A66">
        <w:rPr>
          <w:rFonts w:eastAsia="Trebuchet MS"/>
          <w:sz w:val="28"/>
          <w:szCs w:val="28"/>
        </w:rPr>
        <w:t>Прочие дороги регионального значения обеспечивают связь между населенными пунктами в пределах муниципального образования.</w:t>
      </w:r>
    </w:p>
    <w:p w14:paraId="2D019428" w14:textId="77777777" w:rsidR="00485E41" w:rsidRPr="00892A66" w:rsidRDefault="00485E41" w:rsidP="00485E41">
      <w:pPr>
        <w:pStyle w:val="11"/>
        <w:spacing w:after="0"/>
        <w:ind w:firstLine="709"/>
        <w:jc w:val="both"/>
        <w:rPr>
          <w:rFonts w:eastAsia="Trebuchet MS"/>
          <w:sz w:val="28"/>
          <w:szCs w:val="28"/>
        </w:rPr>
      </w:pPr>
      <w:r w:rsidRPr="00892A66">
        <w:rPr>
          <w:rFonts w:eastAsia="Trebuchet MS"/>
          <w:sz w:val="28"/>
          <w:szCs w:val="28"/>
        </w:rPr>
        <w:t xml:space="preserve">Все дороги регионального значения на территории </w:t>
      </w:r>
      <w:r w:rsidRPr="00892A66">
        <w:rPr>
          <w:rFonts w:eastAsia="Times New Roman"/>
          <w:sz w:val="28"/>
          <w:szCs w:val="28"/>
        </w:rPr>
        <w:t>Краснокутского муниципального района</w:t>
      </w:r>
      <w:r w:rsidRPr="00892A66">
        <w:rPr>
          <w:sz w:val="28"/>
          <w:szCs w:val="28"/>
        </w:rPr>
        <w:t xml:space="preserve"> </w:t>
      </w:r>
      <w:r w:rsidRPr="00892A66">
        <w:rPr>
          <w:rFonts w:eastAsia="Trebuchet MS"/>
          <w:sz w:val="28"/>
          <w:szCs w:val="28"/>
        </w:rPr>
        <w:t>имеют усовершенствованное покрытие.</w:t>
      </w:r>
    </w:p>
    <w:p w14:paraId="309D7F99" w14:textId="77777777" w:rsidR="00485E41" w:rsidRPr="00892A66" w:rsidRDefault="00485E41" w:rsidP="00485E41">
      <w:pPr>
        <w:pStyle w:val="11"/>
        <w:spacing w:after="0"/>
        <w:ind w:firstLine="709"/>
        <w:jc w:val="both"/>
        <w:rPr>
          <w:rFonts w:eastAsia="Trebuchet MS"/>
          <w:sz w:val="28"/>
          <w:szCs w:val="28"/>
        </w:rPr>
      </w:pPr>
      <w:r w:rsidRPr="00892A66">
        <w:rPr>
          <w:rFonts w:eastAsia="Trebuchet MS"/>
          <w:sz w:val="28"/>
          <w:szCs w:val="28"/>
        </w:rPr>
        <w:t xml:space="preserve">Автодороги местного значения обеспечивают транспортные связи с </w:t>
      </w:r>
      <w:r w:rsidRPr="00892A66">
        <w:rPr>
          <w:rFonts w:eastAsia="Trebuchet MS"/>
          <w:sz w:val="28"/>
          <w:szCs w:val="28"/>
        </w:rPr>
        <w:lastRenderedPageBreak/>
        <w:t>малонаселенными поселениями и представляют собой дороги с усовершенствованным покрытием и грунтовые дороги.</w:t>
      </w:r>
    </w:p>
    <w:p w14:paraId="2534EBD9" w14:textId="77777777" w:rsidR="00485E41" w:rsidRPr="00892A66" w:rsidRDefault="00485E41" w:rsidP="00485E41">
      <w:pPr>
        <w:pStyle w:val="11"/>
        <w:spacing w:after="0"/>
        <w:ind w:firstLine="0"/>
        <w:jc w:val="both"/>
        <w:rPr>
          <w:rFonts w:eastAsia="Trebuchet MS"/>
          <w:sz w:val="28"/>
          <w:szCs w:val="28"/>
        </w:rPr>
      </w:pPr>
      <w:r w:rsidRPr="00892A66">
        <w:rPr>
          <w:sz w:val="28"/>
          <w:szCs w:val="28"/>
        </w:rPr>
        <w:t xml:space="preserve">        </w:t>
      </w:r>
      <w:r w:rsidRPr="00892A66">
        <w:rPr>
          <w:rFonts w:eastAsia="Trebuchet MS"/>
          <w:sz w:val="28"/>
          <w:szCs w:val="28"/>
        </w:rPr>
        <w:t>По данным Комитета по дорожно-транспортному строительству и эксплуатации дорог области на территории Краснокутского муниципального района  на автодорогах регионального значения находится 4 автодорожных моста.</w:t>
      </w:r>
    </w:p>
    <w:p w14:paraId="7A48A072" w14:textId="77777777" w:rsidR="00485E41" w:rsidRPr="00892A66" w:rsidRDefault="00485E41" w:rsidP="00485E41">
      <w:pPr>
        <w:pStyle w:val="11"/>
        <w:spacing w:after="0"/>
        <w:ind w:firstLine="709"/>
        <w:jc w:val="both"/>
        <w:rPr>
          <w:rFonts w:eastAsia="Trebuchet MS"/>
          <w:sz w:val="28"/>
          <w:szCs w:val="28"/>
        </w:rPr>
      </w:pPr>
      <w:r w:rsidRPr="00892A66">
        <w:rPr>
          <w:rFonts w:eastAsia="Trebuchet MS"/>
          <w:sz w:val="28"/>
          <w:szCs w:val="28"/>
        </w:rPr>
        <w:t xml:space="preserve">Помимо указанных региональных мостов в районе 4 моста муниципального значения. </w:t>
      </w:r>
    </w:p>
    <w:p w14:paraId="4F403398" w14:textId="77777777" w:rsidR="00485E41" w:rsidRPr="00892A66" w:rsidRDefault="00485E41" w:rsidP="00485E41">
      <w:pPr>
        <w:pStyle w:val="2"/>
        <w:tabs>
          <w:tab w:val="left" w:pos="720"/>
          <w:tab w:val="left" w:pos="1080"/>
          <w:tab w:val="left" w:pos="1620"/>
        </w:tabs>
        <w:suppressAutoHyphens/>
        <w:spacing w:before="0"/>
        <w:rPr>
          <w:rFonts w:ascii="Times New Roman" w:hAnsi="Times New Roman"/>
          <w:b w:val="0"/>
          <w:bCs w:val="0"/>
        </w:rPr>
      </w:pPr>
      <w:bookmarkStart w:id="5" w:name="_Toc348606103"/>
      <w:r w:rsidRPr="00892A66">
        <w:rPr>
          <w:rFonts w:ascii="Times New Roman" w:hAnsi="Times New Roman"/>
          <w:b w:val="0"/>
          <w:bCs w:val="0"/>
        </w:rPr>
        <w:tab/>
        <w:t>2.4. Автомобильный транспорт</w:t>
      </w:r>
      <w:bookmarkEnd w:id="5"/>
    </w:p>
    <w:p w14:paraId="6D08238F" w14:textId="77777777" w:rsidR="00485E41" w:rsidRPr="00892A66" w:rsidRDefault="00485E41" w:rsidP="00485E41">
      <w:pPr>
        <w:pStyle w:val="11"/>
        <w:spacing w:after="0"/>
        <w:ind w:firstLine="567"/>
        <w:jc w:val="both"/>
        <w:rPr>
          <w:rFonts w:eastAsia="Trebuchet MS"/>
          <w:sz w:val="28"/>
          <w:szCs w:val="28"/>
        </w:rPr>
      </w:pPr>
      <w:r w:rsidRPr="00892A66">
        <w:rPr>
          <w:rFonts w:eastAsia="Trebuchet MS"/>
          <w:sz w:val="28"/>
          <w:szCs w:val="28"/>
        </w:rPr>
        <w:t xml:space="preserve">Грузовые и пассажирские перевозки в </w:t>
      </w:r>
      <w:r w:rsidRPr="00892A66">
        <w:rPr>
          <w:rFonts w:eastAsia="Times New Roman"/>
          <w:sz w:val="28"/>
          <w:szCs w:val="28"/>
        </w:rPr>
        <w:t>Краснокутского муниципального района</w:t>
      </w:r>
      <w:r w:rsidRPr="00892A66">
        <w:rPr>
          <w:rFonts w:eastAsia="Trebuchet MS"/>
          <w:sz w:val="28"/>
          <w:szCs w:val="28"/>
        </w:rPr>
        <w:t xml:space="preserve"> осуществляются организациями различных форм собственности и организационно-правовой формы и частными лицами.</w:t>
      </w:r>
    </w:p>
    <w:p w14:paraId="6C4920E1" w14:textId="77777777" w:rsidR="00485E41" w:rsidRPr="00892A66" w:rsidRDefault="00485E41" w:rsidP="00485E41">
      <w:pPr>
        <w:pStyle w:val="11"/>
        <w:spacing w:after="0"/>
        <w:ind w:firstLine="567"/>
        <w:jc w:val="both"/>
        <w:rPr>
          <w:rFonts w:eastAsia="Trebuchet MS"/>
          <w:sz w:val="28"/>
          <w:szCs w:val="28"/>
        </w:rPr>
      </w:pPr>
      <w:r w:rsidRPr="00892A66">
        <w:rPr>
          <w:rFonts w:eastAsia="Trebuchet MS"/>
          <w:sz w:val="28"/>
          <w:szCs w:val="28"/>
        </w:rPr>
        <w:t xml:space="preserve">Массовые пассажирские перевозки осуществляются ИП «Романова О.А.», которое насчитывает  7 автобусов. </w:t>
      </w:r>
    </w:p>
    <w:p w14:paraId="4C7F425C" w14:textId="77777777" w:rsidR="00485E41" w:rsidRPr="00892A66" w:rsidRDefault="00485E41" w:rsidP="00485E41">
      <w:pPr>
        <w:pStyle w:val="31"/>
        <w:spacing w:after="0"/>
        <w:ind w:firstLine="567"/>
        <w:jc w:val="both"/>
        <w:rPr>
          <w:sz w:val="28"/>
          <w:szCs w:val="28"/>
        </w:rPr>
      </w:pPr>
      <w:r w:rsidRPr="00892A66">
        <w:rPr>
          <w:sz w:val="28"/>
          <w:szCs w:val="28"/>
        </w:rPr>
        <w:t xml:space="preserve">Основные показатели пассажирских перевозок </w:t>
      </w:r>
      <w:r w:rsidRPr="00892A66">
        <w:rPr>
          <w:rFonts w:eastAsia="Trebuchet MS"/>
          <w:sz w:val="28"/>
          <w:szCs w:val="28"/>
        </w:rPr>
        <w:t xml:space="preserve">ИП «Романова О.А.» </w:t>
      </w:r>
      <w:r w:rsidRPr="00892A66">
        <w:rPr>
          <w:sz w:val="28"/>
          <w:szCs w:val="28"/>
        </w:rPr>
        <w:t>По территории Краснокутского муниципального района проходят внутригородской, пригородные и междугородние автобусные маршруты, которые осуществляются компаниями ИП «</w:t>
      </w:r>
      <w:r w:rsidRPr="00892A66">
        <w:rPr>
          <w:rFonts w:eastAsia="Trebuchet MS"/>
          <w:sz w:val="28"/>
          <w:szCs w:val="28"/>
        </w:rPr>
        <w:t>Романова О.А.</w:t>
      </w:r>
      <w:r w:rsidRPr="00892A66">
        <w:rPr>
          <w:sz w:val="28"/>
          <w:szCs w:val="28"/>
        </w:rPr>
        <w:t>», ООО «Властелин», ИП «Гадоев С.Н.», ИП «Федюкин В.А.». Основные характеристики маршрутов приведены в таблице 5.</w:t>
      </w:r>
    </w:p>
    <w:p w14:paraId="4921AF8B" w14:textId="77777777" w:rsidR="00485E41" w:rsidRPr="00892A66" w:rsidRDefault="00485E41" w:rsidP="00485E41">
      <w:pPr>
        <w:pStyle w:val="11"/>
        <w:spacing w:after="0"/>
        <w:ind w:firstLine="567"/>
        <w:jc w:val="both"/>
        <w:rPr>
          <w:rFonts w:eastAsia="Trebuchet MS"/>
          <w:sz w:val="28"/>
          <w:szCs w:val="28"/>
        </w:rPr>
      </w:pPr>
      <w:r w:rsidRPr="00892A66">
        <w:rPr>
          <w:iCs/>
          <w:sz w:val="28"/>
          <w:szCs w:val="28"/>
        </w:rPr>
        <w:t>Предприятия автосервиса</w:t>
      </w:r>
      <w:r w:rsidRPr="00892A66">
        <w:rPr>
          <w:i/>
          <w:iCs/>
          <w:sz w:val="28"/>
          <w:szCs w:val="28"/>
        </w:rPr>
        <w:t xml:space="preserve"> </w:t>
      </w:r>
      <w:r w:rsidRPr="00892A66">
        <w:rPr>
          <w:sz w:val="28"/>
          <w:szCs w:val="28"/>
        </w:rPr>
        <w:t>в городе представлены автозаправочными станциями и станциями технического обслуживания.</w:t>
      </w:r>
    </w:p>
    <w:p w14:paraId="2C584575" w14:textId="77777777" w:rsidR="00485E41" w:rsidRPr="00892A66" w:rsidRDefault="00485E41" w:rsidP="00485E41">
      <w:pPr>
        <w:pStyle w:val="11"/>
        <w:spacing w:after="0"/>
        <w:ind w:firstLine="567"/>
        <w:jc w:val="both"/>
        <w:rPr>
          <w:rFonts w:eastAsia="Trebuchet MS"/>
          <w:sz w:val="28"/>
          <w:szCs w:val="28"/>
        </w:rPr>
      </w:pPr>
      <w:r w:rsidRPr="00892A66">
        <w:rPr>
          <w:sz w:val="28"/>
          <w:szCs w:val="28"/>
        </w:rPr>
        <w:t>На территории Краснокутского муниципального района  находится две газовые автозаправочные станции (с. Ждановка, МО г. Красный Кут) и  шесть бензиновых автозаправочных станций.</w:t>
      </w:r>
    </w:p>
    <w:p w14:paraId="516D6ACD" w14:textId="77777777" w:rsidR="00485E41" w:rsidRPr="00892A66" w:rsidRDefault="00485E41" w:rsidP="00485E41">
      <w:pPr>
        <w:ind w:firstLine="567"/>
        <w:jc w:val="both"/>
        <w:rPr>
          <w:sz w:val="28"/>
          <w:szCs w:val="28"/>
        </w:rPr>
      </w:pPr>
      <w:r w:rsidRPr="00892A66">
        <w:rPr>
          <w:sz w:val="28"/>
          <w:szCs w:val="28"/>
        </w:rPr>
        <w:t>СТО представляют собой мелкие авторемонтные мастерские, не оборудованы современным диагностическим и ремонтным оборудованием и нуждаются в коренной модернизации.</w:t>
      </w:r>
    </w:p>
    <w:p w14:paraId="6DA71762" w14:textId="77777777" w:rsidR="00485E41" w:rsidRPr="00892A66" w:rsidRDefault="00485E41" w:rsidP="00485E41">
      <w:pPr>
        <w:pStyle w:val="11"/>
        <w:spacing w:after="0"/>
        <w:ind w:firstLine="567"/>
        <w:jc w:val="both"/>
        <w:rPr>
          <w:rFonts w:eastAsia="Trebuchet MS"/>
          <w:sz w:val="28"/>
          <w:szCs w:val="28"/>
        </w:rPr>
      </w:pPr>
      <w:r w:rsidRPr="00892A66">
        <w:rPr>
          <w:rFonts w:eastAsia="Trebuchet MS"/>
          <w:sz w:val="28"/>
          <w:szCs w:val="28"/>
        </w:rPr>
        <w:t xml:space="preserve">В соответствии со «Схемой территориального планирования </w:t>
      </w:r>
      <w:r w:rsidRPr="00892A66">
        <w:rPr>
          <w:rFonts w:eastAsia="Times New Roman"/>
          <w:sz w:val="28"/>
          <w:szCs w:val="28"/>
        </w:rPr>
        <w:t>Краснокутского муниципального района</w:t>
      </w:r>
      <w:r w:rsidRPr="00892A66">
        <w:rPr>
          <w:rFonts w:eastAsia="Trebuchet MS"/>
          <w:sz w:val="28"/>
          <w:szCs w:val="28"/>
        </w:rPr>
        <w:t>» в г. Красный Кут</w:t>
      </w:r>
      <w:r w:rsidRPr="00892A66">
        <w:rPr>
          <w:rFonts w:eastAsia="Trebuchet MS"/>
          <w:color w:val="FF0000"/>
          <w:sz w:val="28"/>
          <w:szCs w:val="28"/>
        </w:rPr>
        <w:t xml:space="preserve"> </w:t>
      </w:r>
      <w:r w:rsidRPr="00892A66">
        <w:rPr>
          <w:rFonts w:eastAsia="Trebuchet MS"/>
          <w:sz w:val="28"/>
          <w:szCs w:val="28"/>
        </w:rPr>
        <w:t xml:space="preserve">намечается строительство сервисного центра, включающего станцию технического обслуживания легковых автомобилей, оборудованную современным ремонтно-диагностическим оборудованием, автомойку. </w:t>
      </w:r>
    </w:p>
    <w:p w14:paraId="3E38ED6F" w14:textId="77777777" w:rsidR="00485E41" w:rsidRPr="00892A66" w:rsidRDefault="00485E41" w:rsidP="00485E41">
      <w:pPr>
        <w:pStyle w:val="2"/>
        <w:tabs>
          <w:tab w:val="left" w:pos="720"/>
          <w:tab w:val="left" w:pos="1080"/>
          <w:tab w:val="left" w:pos="1620"/>
        </w:tabs>
        <w:suppressAutoHyphens/>
        <w:spacing w:before="0"/>
        <w:rPr>
          <w:rFonts w:ascii="Times New Roman" w:hAnsi="Times New Roman"/>
          <w:b w:val="0"/>
          <w:bCs w:val="0"/>
        </w:rPr>
      </w:pPr>
      <w:bookmarkStart w:id="6" w:name="_Toc348606105"/>
      <w:r w:rsidRPr="00892A66">
        <w:rPr>
          <w:rFonts w:ascii="Times New Roman" w:hAnsi="Times New Roman"/>
          <w:b w:val="0"/>
          <w:bCs w:val="0"/>
        </w:rPr>
        <w:tab/>
        <w:t>2.5. Улично-дорожная сеть</w:t>
      </w:r>
      <w:bookmarkEnd w:id="6"/>
    </w:p>
    <w:p w14:paraId="28F98548" w14:textId="77777777" w:rsidR="00485E41" w:rsidRPr="00892A66" w:rsidRDefault="00485E41" w:rsidP="00485E41">
      <w:pPr>
        <w:ind w:firstLine="709"/>
        <w:jc w:val="both"/>
        <w:rPr>
          <w:rFonts w:eastAsia="Trebuchet MS"/>
          <w:sz w:val="28"/>
          <w:szCs w:val="28"/>
        </w:rPr>
      </w:pPr>
      <w:r w:rsidRPr="00892A66">
        <w:rPr>
          <w:rFonts w:eastAsia="Trebuchet MS"/>
          <w:sz w:val="28"/>
          <w:szCs w:val="28"/>
        </w:rPr>
        <w:t xml:space="preserve">Улично-дорожная сеть МО </w:t>
      </w:r>
      <w:r w:rsidRPr="00892A66">
        <w:rPr>
          <w:sz w:val="28"/>
          <w:szCs w:val="28"/>
        </w:rPr>
        <w:t xml:space="preserve">г. Красный Кут </w:t>
      </w:r>
      <w:r w:rsidRPr="00892A66">
        <w:rPr>
          <w:rFonts w:eastAsia="Trebuchet MS"/>
          <w:sz w:val="28"/>
          <w:szCs w:val="28"/>
        </w:rPr>
        <w:t xml:space="preserve">имеет исторически сложившуюся сложную схему, что во многом определено рельефом и гидрогеологическими условиями местности. </w:t>
      </w:r>
    </w:p>
    <w:p w14:paraId="077AD95A" w14:textId="77777777" w:rsidR="00485E41" w:rsidRPr="00892A66" w:rsidRDefault="00485E41" w:rsidP="00485E41">
      <w:pPr>
        <w:ind w:firstLine="709"/>
        <w:jc w:val="both"/>
        <w:rPr>
          <w:rFonts w:eastAsia="Trebuchet MS"/>
          <w:color w:val="FF0000"/>
          <w:sz w:val="28"/>
          <w:szCs w:val="28"/>
        </w:rPr>
      </w:pPr>
      <w:r w:rsidRPr="00892A66">
        <w:rPr>
          <w:rFonts w:eastAsia="Trebuchet MS"/>
          <w:sz w:val="28"/>
          <w:szCs w:val="28"/>
        </w:rPr>
        <w:t>Въезд в город со стороны областного центра г. Саратова осуществляется по ул. Придорожной, которая вместе с улицами Рабочей, Краснокутской, Вокзальной, Комсомольской, Маяковской  относится к магистралям общегородского значения</w:t>
      </w:r>
      <w:r w:rsidRPr="00892A66">
        <w:rPr>
          <w:rFonts w:eastAsia="Trebuchet MS"/>
          <w:color w:val="FF0000"/>
          <w:sz w:val="28"/>
          <w:szCs w:val="28"/>
        </w:rPr>
        <w:t>.</w:t>
      </w:r>
    </w:p>
    <w:p w14:paraId="0EF0FC08" w14:textId="77777777" w:rsidR="00485E41" w:rsidRPr="00892A66" w:rsidRDefault="00485E41" w:rsidP="00485E41">
      <w:pPr>
        <w:pStyle w:val="2"/>
        <w:tabs>
          <w:tab w:val="left" w:pos="720"/>
          <w:tab w:val="left" w:pos="1080"/>
          <w:tab w:val="left" w:pos="1620"/>
        </w:tabs>
        <w:suppressAutoHyphens/>
        <w:spacing w:before="0"/>
        <w:rPr>
          <w:rFonts w:ascii="Times New Roman" w:hAnsi="Times New Roman"/>
          <w:b w:val="0"/>
          <w:bCs w:val="0"/>
        </w:rPr>
      </w:pPr>
      <w:bookmarkStart w:id="7" w:name="_Toc348606106"/>
      <w:r w:rsidRPr="00892A66">
        <w:rPr>
          <w:rFonts w:ascii="Times New Roman" w:hAnsi="Times New Roman"/>
          <w:b w:val="0"/>
          <w:bCs w:val="0"/>
        </w:rPr>
        <w:tab/>
        <w:t>2.6. Внутригородской пассажирский транспорт</w:t>
      </w:r>
      <w:bookmarkEnd w:id="7"/>
    </w:p>
    <w:p w14:paraId="4E018A6F" w14:textId="77777777" w:rsidR="00485E41" w:rsidRPr="00892A66" w:rsidRDefault="00485E41" w:rsidP="00485E41">
      <w:pPr>
        <w:ind w:firstLine="567"/>
        <w:jc w:val="both"/>
        <w:rPr>
          <w:rFonts w:eastAsia="Trebuchet MS"/>
          <w:color w:val="000000"/>
          <w:sz w:val="28"/>
          <w:szCs w:val="28"/>
        </w:rPr>
      </w:pPr>
      <w:r w:rsidRPr="00892A66">
        <w:rPr>
          <w:rFonts w:eastAsia="Trebuchet MS"/>
          <w:color w:val="000000"/>
          <w:sz w:val="28"/>
          <w:szCs w:val="28"/>
        </w:rPr>
        <w:t xml:space="preserve">Следует также отметить, что при интервалах движения автобусов более </w:t>
      </w:r>
      <w:r w:rsidRPr="00892A66">
        <w:rPr>
          <w:rFonts w:eastAsia="Trebuchet MS"/>
          <w:sz w:val="28"/>
          <w:szCs w:val="28"/>
        </w:rPr>
        <w:t xml:space="preserve">60 </w:t>
      </w:r>
      <w:r w:rsidRPr="00892A66">
        <w:rPr>
          <w:rFonts w:eastAsia="Trebuchet MS"/>
          <w:color w:val="000000"/>
          <w:sz w:val="28"/>
          <w:szCs w:val="28"/>
        </w:rPr>
        <w:t xml:space="preserve">минут, что характерно для небольших населенных пунктов, целесообразно установить и неукоснительно соблюдать четкий график отправления </w:t>
      </w:r>
      <w:r w:rsidRPr="00892A66">
        <w:rPr>
          <w:rFonts w:eastAsia="Trebuchet MS"/>
          <w:sz w:val="28"/>
          <w:szCs w:val="28"/>
        </w:rPr>
        <w:t>автобусов</w:t>
      </w:r>
      <w:r w:rsidRPr="00892A66">
        <w:rPr>
          <w:rFonts w:eastAsia="Trebuchet MS"/>
          <w:color w:val="000000"/>
          <w:sz w:val="28"/>
          <w:szCs w:val="28"/>
        </w:rPr>
        <w:t xml:space="preserve"> от конечных остановок. Практика показывает, что эта мера увеличивает привлекательность общественного транспорта в </w:t>
      </w:r>
      <w:r w:rsidRPr="00892A66">
        <w:rPr>
          <w:rFonts w:eastAsia="Trebuchet MS"/>
          <w:color w:val="000000"/>
          <w:sz w:val="28"/>
          <w:szCs w:val="28"/>
        </w:rPr>
        <w:lastRenderedPageBreak/>
        <w:t xml:space="preserve">результате сокращения времени ожидания </w:t>
      </w:r>
      <w:r w:rsidRPr="00892A66">
        <w:rPr>
          <w:rFonts w:eastAsia="Trebuchet MS"/>
          <w:sz w:val="28"/>
          <w:szCs w:val="28"/>
        </w:rPr>
        <w:t>автобусов</w:t>
      </w:r>
      <w:r w:rsidRPr="00892A66">
        <w:rPr>
          <w:rFonts w:eastAsia="Trebuchet MS"/>
          <w:color w:val="000000"/>
          <w:sz w:val="28"/>
          <w:szCs w:val="28"/>
        </w:rPr>
        <w:t xml:space="preserve"> на остановках, повышает транспортную подвижность населения жилых районов с низкой плотностью застройки на 40 - 50%.</w:t>
      </w:r>
    </w:p>
    <w:p w14:paraId="2C28A1C3" w14:textId="77777777" w:rsidR="00485E41" w:rsidRPr="00892A66" w:rsidRDefault="00485E41" w:rsidP="00485E41">
      <w:pPr>
        <w:ind w:firstLine="708"/>
        <w:contextualSpacing/>
        <w:jc w:val="both"/>
        <w:rPr>
          <w:b/>
          <w:bCs/>
          <w:sz w:val="28"/>
          <w:szCs w:val="28"/>
        </w:rPr>
      </w:pPr>
      <w:r w:rsidRPr="00892A66">
        <w:rPr>
          <w:rFonts w:eastAsia="Trebuchet MS"/>
          <w:sz w:val="28"/>
          <w:szCs w:val="28"/>
        </w:rPr>
        <w:t xml:space="preserve">Ремонт по дорогам производится по муниципальной программе </w:t>
      </w:r>
      <w:r w:rsidRPr="00892A66">
        <w:rPr>
          <w:bCs/>
          <w:sz w:val="28"/>
          <w:szCs w:val="28"/>
        </w:rPr>
        <w:t>«Развитие дорожной деятельности Краснокутского муниципального района на 201</w:t>
      </w:r>
      <w:r w:rsidR="002110D0" w:rsidRPr="00892A66">
        <w:rPr>
          <w:bCs/>
          <w:sz w:val="28"/>
          <w:szCs w:val="28"/>
        </w:rPr>
        <w:t>9</w:t>
      </w:r>
      <w:r w:rsidRPr="00892A66">
        <w:rPr>
          <w:bCs/>
          <w:sz w:val="28"/>
          <w:szCs w:val="28"/>
        </w:rPr>
        <w:t>-202</w:t>
      </w:r>
      <w:r w:rsidR="002110D0" w:rsidRPr="00892A66">
        <w:rPr>
          <w:bCs/>
          <w:sz w:val="28"/>
          <w:szCs w:val="28"/>
        </w:rPr>
        <w:t>2</w:t>
      </w:r>
      <w:r w:rsidRPr="00892A66">
        <w:rPr>
          <w:bCs/>
          <w:sz w:val="28"/>
          <w:szCs w:val="28"/>
        </w:rPr>
        <w:t xml:space="preserve"> годы»</w:t>
      </w:r>
    </w:p>
    <w:p w14:paraId="2DD27CB9" w14:textId="77777777" w:rsidR="00485E41" w:rsidRPr="00892A66" w:rsidRDefault="00485E41" w:rsidP="00485E41">
      <w:pPr>
        <w:jc w:val="both"/>
        <w:rPr>
          <w:sz w:val="28"/>
          <w:szCs w:val="28"/>
        </w:rPr>
      </w:pPr>
      <w:r w:rsidRPr="00892A66">
        <w:rPr>
          <w:sz w:val="28"/>
          <w:szCs w:val="28"/>
        </w:rPr>
        <w:t xml:space="preserve">           Общая площадь Краснокутского муниципального района составляет 39 216,24 га и  включает участки, занятые преимущественно землями сельскохозяйственного назначения, землями населенных пунктов и производственными.</w:t>
      </w:r>
    </w:p>
    <w:p w14:paraId="7F079899" w14:textId="77777777" w:rsidR="00485E41" w:rsidRPr="00892A66" w:rsidRDefault="00485E41" w:rsidP="00485E41">
      <w:pPr>
        <w:jc w:val="both"/>
        <w:rPr>
          <w:sz w:val="28"/>
          <w:szCs w:val="28"/>
        </w:rPr>
      </w:pPr>
      <w:r w:rsidRPr="00892A66">
        <w:rPr>
          <w:sz w:val="28"/>
          <w:szCs w:val="28"/>
        </w:rPr>
        <w:t xml:space="preserve">      </w:t>
      </w:r>
      <w:r w:rsidRPr="00892A66">
        <w:rPr>
          <w:sz w:val="28"/>
          <w:szCs w:val="28"/>
        </w:rPr>
        <w:tab/>
        <w:t xml:space="preserve"> На территории Краснокутского муниципального района расположено</w:t>
      </w:r>
      <w:r w:rsidRPr="00892A66">
        <w:rPr>
          <w:color w:val="FF0000"/>
          <w:sz w:val="28"/>
          <w:szCs w:val="28"/>
        </w:rPr>
        <w:t xml:space="preserve"> </w:t>
      </w:r>
      <w:r w:rsidRPr="00892A66">
        <w:rPr>
          <w:sz w:val="28"/>
          <w:szCs w:val="28"/>
        </w:rPr>
        <w:t>12 муниципальных образований.</w:t>
      </w:r>
    </w:p>
    <w:p w14:paraId="61762C27" w14:textId="77777777" w:rsidR="00485E41" w:rsidRPr="00892A66" w:rsidRDefault="00485E41" w:rsidP="00485E41">
      <w:pPr>
        <w:ind w:firstLine="708"/>
        <w:jc w:val="both"/>
        <w:rPr>
          <w:sz w:val="28"/>
          <w:szCs w:val="28"/>
        </w:rPr>
      </w:pPr>
      <w:r w:rsidRPr="00892A66">
        <w:rPr>
          <w:sz w:val="28"/>
          <w:szCs w:val="28"/>
        </w:rPr>
        <w:t>Данная Программа направлена на повышение уровня развитие транспортной инфраструктуры:</w:t>
      </w:r>
    </w:p>
    <w:p w14:paraId="0D88B6B4" w14:textId="77777777" w:rsidR="00485E41" w:rsidRPr="00892A66" w:rsidRDefault="00485E41" w:rsidP="00485E41">
      <w:pPr>
        <w:ind w:firstLine="708"/>
        <w:jc w:val="both"/>
        <w:rPr>
          <w:sz w:val="28"/>
          <w:szCs w:val="28"/>
        </w:rPr>
      </w:pPr>
      <w:r w:rsidRPr="00892A66">
        <w:rPr>
          <w:sz w:val="28"/>
          <w:szCs w:val="28"/>
        </w:rPr>
        <w:t xml:space="preserve"> - безопасность, качество  и эффективность транспортного обслуживания населения, юридических лиц и индивидуальных предпринимателей Краснокутского муниципального района; </w:t>
      </w:r>
    </w:p>
    <w:p w14:paraId="50D5C565" w14:textId="77777777" w:rsidR="00485E41" w:rsidRPr="00892A66" w:rsidRDefault="00485E41" w:rsidP="00485E41">
      <w:pPr>
        <w:ind w:firstLine="708"/>
        <w:jc w:val="both"/>
        <w:rPr>
          <w:sz w:val="28"/>
          <w:szCs w:val="28"/>
        </w:rPr>
      </w:pPr>
      <w:r w:rsidRPr="00892A66">
        <w:rPr>
          <w:sz w:val="28"/>
          <w:szCs w:val="28"/>
        </w:rPr>
        <w:t xml:space="preserve">-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Краснокутского муниципального района;                                                                                          </w:t>
      </w:r>
    </w:p>
    <w:p w14:paraId="3402A1C3" w14:textId="77777777" w:rsidR="00485E41" w:rsidRPr="00892A66" w:rsidRDefault="00485E41" w:rsidP="00485E41">
      <w:pPr>
        <w:ind w:firstLine="708"/>
        <w:jc w:val="both"/>
        <w:rPr>
          <w:sz w:val="28"/>
          <w:szCs w:val="28"/>
        </w:rPr>
      </w:pPr>
      <w:r w:rsidRPr="00892A66">
        <w:rPr>
          <w:sz w:val="28"/>
          <w:szCs w:val="28"/>
        </w:rPr>
        <w:t>-</w:t>
      </w:r>
      <w:r w:rsidR="002110D0" w:rsidRPr="00892A66">
        <w:rPr>
          <w:sz w:val="28"/>
          <w:szCs w:val="28"/>
        </w:rPr>
        <w:t xml:space="preserve"> </w:t>
      </w:r>
      <w:r w:rsidRPr="00892A66">
        <w:rPr>
          <w:sz w:val="28"/>
          <w:szCs w:val="28"/>
        </w:rPr>
        <w:t>эффективность функционирования действующей транспортной инфраструктуры;</w:t>
      </w:r>
    </w:p>
    <w:p w14:paraId="64048929" w14:textId="77777777" w:rsidR="00485E41" w:rsidRPr="00892A66" w:rsidRDefault="00485E41" w:rsidP="00485E41">
      <w:pPr>
        <w:ind w:firstLine="708"/>
        <w:rPr>
          <w:sz w:val="28"/>
          <w:szCs w:val="28"/>
        </w:rPr>
      </w:pPr>
      <w:r w:rsidRPr="00892A66">
        <w:rPr>
          <w:sz w:val="28"/>
          <w:szCs w:val="28"/>
        </w:rPr>
        <w:t>- устройство остановочных павильонов;</w:t>
      </w:r>
    </w:p>
    <w:p w14:paraId="1D0EC323" w14:textId="77777777" w:rsidR="00485E41" w:rsidRPr="00892A66" w:rsidRDefault="00485E41" w:rsidP="00485E41">
      <w:pPr>
        <w:ind w:firstLine="708"/>
        <w:jc w:val="both"/>
        <w:rPr>
          <w:sz w:val="28"/>
          <w:szCs w:val="28"/>
        </w:rPr>
      </w:pPr>
      <w:r w:rsidRPr="00892A66">
        <w:rPr>
          <w:sz w:val="28"/>
          <w:szCs w:val="28"/>
        </w:rPr>
        <w:t>- приобретение документов строгой отчетности для нужд администрации Краснокутского муниципального района.</w:t>
      </w:r>
    </w:p>
    <w:p w14:paraId="5A60D601" w14:textId="77777777" w:rsidR="00485E41" w:rsidRPr="00892A66" w:rsidRDefault="00485E41" w:rsidP="00485E41">
      <w:pPr>
        <w:ind w:firstLine="708"/>
        <w:jc w:val="both"/>
        <w:rPr>
          <w:sz w:val="28"/>
          <w:szCs w:val="28"/>
        </w:rPr>
      </w:pPr>
    </w:p>
    <w:p w14:paraId="4FFEB85B" w14:textId="77777777" w:rsidR="00485E41" w:rsidRPr="00892A66" w:rsidRDefault="00485E41" w:rsidP="00485E41">
      <w:pPr>
        <w:autoSpaceDE w:val="0"/>
        <w:autoSpaceDN w:val="0"/>
        <w:adjustRightInd w:val="0"/>
        <w:jc w:val="center"/>
        <w:outlineLvl w:val="1"/>
        <w:rPr>
          <w:b/>
          <w:sz w:val="28"/>
          <w:szCs w:val="28"/>
        </w:rPr>
      </w:pPr>
      <w:r w:rsidRPr="00892A66">
        <w:rPr>
          <w:b/>
          <w:sz w:val="28"/>
          <w:szCs w:val="28"/>
        </w:rPr>
        <w:t>Раздел 3.</w:t>
      </w:r>
      <w:r w:rsidRPr="00892A66">
        <w:rPr>
          <w:b/>
          <w:color w:val="FF0000"/>
          <w:sz w:val="28"/>
          <w:szCs w:val="28"/>
        </w:rPr>
        <w:t xml:space="preserve"> </w:t>
      </w:r>
      <w:r w:rsidRPr="00892A66">
        <w:rPr>
          <w:b/>
          <w:sz w:val="28"/>
          <w:szCs w:val="28"/>
        </w:rPr>
        <w:t>ЦЕЛЕВЫЕ ПОКАЗАТЕЛИ</w:t>
      </w:r>
    </w:p>
    <w:p w14:paraId="79F36CA6" w14:textId="77777777" w:rsidR="00485E41" w:rsidRPr="00892A66" w:rsidRDefault="00485E41" w:rsidP="00485E41">
      <w:pPr>
        <w:autoSpaceDE w:val="0"/>
        <w:autoSpaceDN w:val="0"/>
        <w:adjustRightInd w:val="0"/>
        <w:jc w:val="center"/>
        <w:outlineLvl w:val="1"/>
        <w:rPr>
          <w:sz w:val="28"/>
          <w:szCs w:val="28"/>
        </w:rPr>
      </w:pPr>
    </w:p>
    <w:p w14:paraId="0A9C043C" w14:textId="77777777" w:rsidR="00485E41" w:rsidRPr="00892A66" w:rsidRDefault="00485E41" w:rsidP="00485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1"/>
        <w:jc w:val="both"/>
        <w:rPr>
          <w:sz w:val="28"/>
          <w:szCs w:val="28"/>
        </w:rPr>
      </w:pPr>
      <w:r w:rsidRPr="00892A66">
        <w:rPr>
          <w:sz w:val="28"/>
          <w:szCs w:val="28"/>
        </w:rPr>
        <w:t>Состав целевых показателей программы определен исходя из принципа необходимости и достаточности информации для характеристики достижения целей и решения задач, определенных программой (Приложение 1.)</w:t>
      </w:r>
    </w:p>
    <w:p w14:paraId="1E5B22E1" w14:textId="77777777" w:rsidR="00485E41" w:rsidRPr="00892A66" w:rsidRDefault="00485E41" w:rsidP="00485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1"/>
        <w:jc w:val="both"/>
        <w:rPr>
          <w:sz w:val="28"/>
          <w:szCs w:val="28"/>
        </w:rPr>
      </w:pPr>
      <w:r w:rsidRPr="00892A66">
        <w:rPr>
          <w:sz w:val="28"/>
          <w:szCs w:val="28"/>
        </w:rPr>
        <w:t xml:space="preserve">Перечень показателей (индикаторов) носит открытый характер и предусматривает возможность их корректировки в случае потери информативности показателя. </w:t>
      </w:r>
    </w:p>
    <w:p w14:paraId="2955C43E" w14:textId="77777777" w:rsidR="00485E41" w:rsidRPr="00892A66" w:rsidRDefault="00485E41" w:rsidP="00485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1"/>
        <w:jc w:val="both"/>
        <w:rPr>
          <w:color w:val="000000"/>
          <w:sz w:val="28"/>
          <w:szCs w:val="28"/>
        </w:rPr>
      </w:pPr>
      <w:r w:rsidRPr="00892A66">
        <w:rPr>
          <w:sz w:val="28"/>
          <w:szCs w:val="28"/>
        </w:rPr>
        <w:t>Особенностью целевых показателей является не только их количественные характеристик, но и качественные, связанные со спецификой муниципальной программы.</w:t>
      </w:r>
      <w:r w:rsidRPr="00892A66">
        <w:rPr>
          <w:color w:val="000000"/>
          <w:sz w:val="28"/>
          <w:szCs w:val="28"/>
        </w:rPr>
        <w:t xml:space="preserve"> </w:t>
      </w:r>
    </w:p>
    <w:p w14:paraId="5A564255" w14:textId="77777777" w:rsidR="00485E41" w:rsidRPr="00892A66" w:rsidRDefault="00485E41" w:rsidP="00485E41">
      <w:pPr>
        <w:autoSpaceDE w:val="0"/>
        <w:autoSpaceDN w:val="0"/>
        <w:adjustRightInd w:val="0"/>
        <w:jc w:val="center"/>
        <w:outlineLvl w:val="1"/>
        <w:rPr>
          <w:sz w:val="28"/>
          <w:szCs w:val="28"/>
        </w:rPr>
      </w:pPr>
    </w:p>
    <w:p w14:paraId="3A3B9F7B" w14:textId="77777777" w:rsidR="00485E41" w:rsidRPr="00892A66" w:rsidRDefault="00485E41" w:rsidP="00485E41">
      <w:pPr>
        <w:pStyle w:val="af8"/>
        <w:tabs>
          <w:tab w:val="num" w:pos="1134"/>
        </w:tabs>
        <w:spacing w:after="0"/>
        <w:ind w:firstLine="0"/>
        <w:jc w:val="center"/>
        <w:rPr>
          <w:b/>
          <w:bCs/>
          <w:iCs/>
          <w:sz w:val="28"/>
          <w:szCs w:val="28"/>
        </w:rPr>
      </w:pPr>
      <w:r w:rsidRPr="00892A66">
        <w:rPr>
          <w:b/>
          <w:sz w:val="28"/>
          <w:szCs w:val="28"/>
        </w:rPr>
        <w:t>Раздел 4.</w:t>
      </w:r>
      <w:r w:rsidRPr="00892A66">
        <w:rPr>
          <w:b/>
          <w:color w:val="FF0000"/>
          <w:sz w:val="28"/>
          <w:szCs w:val="28"/>
        </w:rPr>
        <w:t xml:space="preserve"> </w:t>
      </w:r>
      <w:r w:rsidRPr="00892A66">
        <w:rPr>
          <w:b/>
          <w:sz w:val="28"/>
          <w:szCs w:val="28"/>
        </w:rPr>
        <w:t>ПРОГНОЗ КОНЕЧНЫХ РЕЗУЛЬТАТОВ МУНИЦИПАЛЬНОЙ ПРОГРАММЫ, СРОКИ И ЭТАПЫ РЕАЛИЗАЦИИ ПРОГРАММЫ</w:t>
      </w:r>
    </w:p>
    <w:p w14:paraId="1C61FB0A" w14:textId="77777777" w:rsidR="00485E41" w:rsidRPr="00892A66" w:rsidRDefault="00485E41" w:rsidP="00485E41">
      <w:pPr>
        <w:pStyle w:val="af8"/>
        <w:tabs>
          <w:tab w:val="num" w:pos="1134"/>
        </w:tabs>
        <w:spacing w:after="0"/>
        <w:ind w:firstLine="0"/>
        <w:jc w:val="both"/>
        <w:rPr>
          <w:bCs/>
          <w:iCs/>
          <w:sz w:val="28"/>
          <w:szCs w:val="28"/>
        </w:rPr>
      </w:pPr>
    </w:p>
    <w:p w14:paraId="75E881CD" w14:textId="77777777" w:rsidR="00485E41" w:rsidRPr="00892A66" w:rsidRDefault="00485E41" w:rsidP="00485E41">
      <w:pPr>
        <w:shd w:val="clear" w:color="auto" w:fill="FFFFFF"/>
        <w:ind w:firstLine="708"/>
        <w:jc w:val="both"/>
        <w:rPr>
          <w:sz w:val="28"/>
          <w:szCs w:val="28"/>
        </w:rPr>
      </w:pPr>
      <w:r w:rsidRPr="00892A66">
        <w:rPr>
          <w:bCs/>
          <w:sz w:val="28"/>
          <w:szCs w:val="28"/>
        </w:rPr>
        <w:t>4.1. Прогноз социально-экономического и градостроительного развития поселения.</w:t>
      </w:r>
    </w:p>
    <w:p w14:paraId="73C88723" w14:textId="77777777" w:rsidR="00485E41" w:rsidRPr="00892A66" w:rsidRDefault="00485E41" w:rsidP="00485E41">
      <w:pPr>
        <w:shd w:val="clear" w:color="auto" w:fill="FFFFFF"/>
        <w:ind w:firstLine="708"/>
        <w:jc w:val="both"/>
        <w:rPr>
          <w:sz w:val="28"/>
          <w:szCs w:val="28"/>
        </w:rPr>
      </w:pPr>
      <w:r w:rsidRPr="00892A66">
        <w:rPr>
          <w:sz w:val="28"/>
          <w:szCs w:val="28"/>
        </w:rPr>
        <w:t xml:space="preserve">В период реализации программы прогнозируется тенденция небольшого роста численности населения, обусловленная созданием </w:t>
      </w:r>
      <w:r w:rsidRPr="00892A66">
        <w:rPr>
          <w:sz w:val="28"/>
          <w:szCs w:val="28"/>
        </w:rPr>
        <w:lastRenderedPageBreak/>
        <w:t>комфортных социальных условий для проживания граждан, в том числе молодых семей, что в свою очередь будет способствовать восстановлению процессов естественного прироста населения.</w:t>
      </w:r>
    </w:p>
    <w:p w14:paraId="6EF538AE" w14:textId="77777777" w:rsidR="00485E41" w:rsidRPr="00892A66" w:rsidRDefault="00485E41" w:rsidP="00485E41">
      <w:pPr>
        <w:shd w:val="clear" w:color="auto" w:fill="FFFFFF"/>
        <w:ind w:firstLine="708"/>
        <w:jc w:val="both"/>
        <w:rPr>
          <w:sz w:val="28"/>
          <w:szCs w:val="28"/>
        </w:rPr>
      </w:pPr>
      <w:r w:rsidRPr="00892A66">
        <w:rPr>
          <w:bCs/>
          <w:sz w:val="28"/>
          <w:szCs w:val="28"/>
        </w:rPr>
        <w:t>4.2. Прогноз транспортного спроса поселения, объемов и характера передвижения населения и перевозок грузов по видам транспорта, имеющегося на территории Краснокутского муниципального района.</w:t>
      </w:r>
      <w:r w:rsidRPr="00892A66">
        <w:rPr>
          <w:sz w:val="28"/>
          <w:szCs w:val="28"/>
        </w:rPr>
        <w:t xml:space="preserve"> С учетом сложившейся экономической ситуации, характер и объемы передвижения населения и перевозки грузов практически не изменяются.</w:t>
      </w:r>
    </w:p>
    <w:p w14:paraId="508C6BDD" w14:textId="77777777" w:rsidR="00485E41" w:rsidRPr="00892A66" w:rsidRDefault="00485E41" w:rsidP="00485E41">
      <w:pPr>
        <w:shd w:val="clear" w:color="auto" w:fill="FFFFFF"/>
        <w:ind w:firstLine="708"/>
        <w:jc w:val="both"/>
        <w:rPr>
          <w:sz w:val="28"/>
          <w:szCs w:val="28"/>
        </w:rPr>
      </w:pPr>
      <w:r w:rsidRPr="00892A66">
        <w:rPr>
          <w:bCs/>
          <w:sz w:val="28"/>
          <w:szCs w:val="28"/>
        </w:rPr>
        <w:t>4.3. Прогноз развития транспортно инфраструктуры по видам транспорта.</w:t>
      </w:r>
    </w:p>
    <w:p w14:paraId="3612D27B" w14:textId="77777777" w:rsidR="00485E41" w:rsidRPr="00892A66" w:rsidRDefault="00485E41" w:rsidP="00485E41">
      <w:pPr>
        <w:shd w:val="clear" w:color="auto" w:fill="FFFFFF"/>
        <w:ind w:firstLine="708"/>
        <w:jc w:val="both"/>
        <w:rPr>
          <w:sz w:val="28"/>
          <w:szCs w:val="28"/>
        </w:rPr>
      </w:pPr>
      <w:r w:rsidRPr="00892A66">
        <w:rPr>
          <w:sz w:val="28"/>
          <w:szCs w:val="28"/>
        </w:rPr>
        <w:t>В период реализации Программы транспортная инфраструктура по видам транспорта не перетерпит существенных изменений. Основным видом транспорта остается автомобильный. Транспортная связь с районным, областным и населенными пунктами будет осуществляться общественным транспортом (автобусное сообщение), внутри населенных пунктов личным транспортом и пешеходное сообщение. Для целей обслуживания действующих производственных предприятий сохраняется использование грузового транспорта.</w:t>
      </w:r>
    </w:p>
    <w:p w14:paraId="0B218052" w14:textId="77777777" w:rsidR="00485E41" w:rsidRPr="00892A66" w:rsidRDefault="00485E41" w:rsidP="00485E41">
      <w:pPr>
        <w:shd w:val="clear" w:color="auto" w:fill="FFFFFF"/>
        <w:ind w:firstLine="708"/>
        <w:jc w:val="both"/>
        <w:rPr>
          <w:sz w:val="28"/>
          <w:szCs w:val="28"/>
        </w:rPr>
      </w:pPr>
      <w:r w:rsidRPr="00892A66">
        <w:rPr>
          <w:bCs/>
          <w:sz w:val="28"/>
          <w:szCs w:val="28"/>
        </w:rPr>
        <w:t>4.4. Прогноз развития дорожной сети поселения.</w:t>
      </w:r>
    </w:p>
    <w:p w14:paraId="1F446FC8" w14:textId="77777777" w:rsidR="00485E41" w:rsidRPr="00892A66" w:rsidRDefault="00485E41" w:rsidP="00485E41">
      <w:pPr>
        <w:shd w:val="clear" w:color="auto" w:fill="FFFFFF"/>
        <w:ind w:firstLine="708"/>
        <w:jc w:val="both"/>
        <w:rPr>
          <w:sz w:val="28"/>
          <w:szCs w:val="28"/>
        </w:rPr>
      </w:pPr>
      <w:r w:rsidRPr="00892A66">
        <w:rPr>
          <w:sz w:val="28"/>
          <w:szCs w:val="28"/>
        </w:rPr>
        <w:t>Основными направлениями развития дорожной сети муниципального образования в период реализации Программы будет являться сохранение протяженности, соответствующим нормативным требованиям, автомобильных дорог общего пользования за счет ремонта и капитального ремонта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w:t>
      </w:r>
    </w:p>
    <w:p w14:paraId="1F8102A8" w14:textId="77777777" w:rsidR="00485E41" w:rsidRPr="00892A66" w:rsidRDefault="00485E41" w:rsidP="00485E41">
      <w:pPr>
        <w:shd w:val="clear" w:color="auto" w:fill="FFFFFF"/>
        <w:ind w:firstLine="708"/>
        <w:jc w:val="both"/>
        <w:rPr>
          <w:sz w:val="28"/>
          <w:szCs w:val="28"/>
        </w:rPr>
      </w:pPr>
      <w:r w:rsidRPr="00892A66">
        <w:rPr>
          <w:bCs/>
          <w:sz w:val="28"/>
          <w:szCs w:val="28"/>
        </w:rPr>
        <w:t>4.5. Прогноз уровня автомобилизации, параметров дорожного движения.</w:t>
      </w:r>
    </w:p>
    <w:p w14:paraId="334FA6F2" w14:textId="77777777" w:rsidR="00485E41" w:rsidRPr="00892A66" w:rsidRDefault="00485E41" w:rsidP="00485E41">
      <w:pPr>
        <w:shd w:val="clear" w:color="auto" w:fill="FFFFFF"/>
        <w:ind w:firstLine="708"/>
        <w:jc w:val="both"/>
        <w:rPr>
          <w:sz w:val="28"/>
          <w:szCs w:val="28"/>
        </w:rPr>
      </w:pPr>
      <w:r w:rsidRPr="00892A66">
        <w:rPr>
          <w:sz w:val="28"/>
          <w:szCs w:val="28"/>
        </w:rPr>
        <w:t>При сохранившейся тенденции к увеличению уровня автомобилизации населения, с учетом прогнозируемого увеличения количества транспортных средств, без изменения пропускной способности дорог, предполагается повышение интенсивности движения по основным направлениям к объектам тяготения.</w:t>
      </w:r>
    </w:p>
    <w:p w14:paraId="11C4696F" w14:textId="77777777" w:rsidR="00485E41" w:rsidRPr="00892A66" w:rsidRDefault="00485E41" w:rsidP="00485E41">
      <w:pPr>
        <w:shd w:val="clear" w:color="auto" w:fill="FFFFFF"/>
        <w:ind w:firstLine="708"/>
        <w:jc w:val="both"/>
        <w:rPr>
          <w:sz w:val="28"/>
          <w:szCs w:val="28"/>
        </w:rPr>
      </w:pPr>
      <w:r w:rsidRPr="00892A66">
        <w:rPr>
          <w:bCs/>
          <w:sz w:val="28"/>
          <w:szCs w:val="28"/>
        </w:rPr>
        <w:t>4.6. Прогноз показателей безопасности дорожного движения.</w:t>
      </w:r>
    </w:p>
    <w:p w14:paraId="370D80CC" w14:textId="77777777" w:rsidR="00485E41" w:rsidRPr="00892A66" w:rsidRDefault="00485E41" w:rsidP="00485E41">
      <w:pPr>
        <w:shd w:val="clear" w:color="auto" w:fill="FFFFFF"/>
        <w:ind w:firstLine="708"/>
        <w:jc w:val="both"/>
        <w:rPr>
          <w:sz w:val="28"/>
          <w:szCs w:val="28"/>
        </w:rPr>
      </w:pPr>
      <w:r w:rsidRPr="00892A66">
        <w:rPr>
          <w:sz w:val="28"/>
          <w:szCs w:val="28"/>
        </w:rPr>
        <w:t>Предполагается незначительный рост аварийности. Это связано с увеличением парка автотранспортных средств и неисполнением участниками дорожного движения правил дорожного движения. 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видеофиксации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
    <w:p w14:paraId="1C12D1CD" w14:textId="77777777" w:rsidR="00485E41" w:rsidRPr="00892A66" w:rsidRDefault="00485E41" w:rsidP="00485E41">
      <w:pPr>
        <w:shd w:val="clear" w:color="auto" w:fill="FFFFFF"/>
        <w:ind w:firstLine="708"/>
        <w:jc w:val="both"/>
        <w:rPr>
          <w:sz w:val="28"/>
          <w:szCs w:val="28"/>
        </w:rPr>
      </w:pPr>
      <w:r w:rsidRPr="00892A66">
        <w:rPr>
          <w:bCs/>
          <w:sz w:val="28"/>
          <w:szCs w:val="28"/>
        </w:rPr>
        <w:t>4.7. Прогноз негативного воздействия транспортной инфраструктуры на окружающую среду и здоровье человека.</w:t>
      </w:r>
    </w:p>
    <w:p w14:paraId="19076816" w14:textId="77777777" w:rsidR="00485E41" w:rsidRPr="00892A66" w:rsidRDefault="00485E41" w:rsidP="00485E41">
      <w:pPr>
        <w:shd w:val="clear" w:color="auto" w:fill="FFFFFF"/>
        <w:ind w:firstLine="708"/>
        <w:jc w:val="both"/>
        <w:rPr>
          <w:sz w:val="28"/>
          <w:szCs w:val="28"/>
        </w:rPr>
      </w:pPr>
      <w:r w:rsidRPr="00892A66">
        <w:rPr>
          <w:sz w:val="28"/>
          <w:szCs w:val="28"/>
        </w:rPr>
        <w:lastRenderedPageBreak/>
        <w:t>В период действия Программы, не предполагается изменения центров транспортного тяготения, структуры, маршрутов и объемов грузовых и пассажирских перевозок.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 загрязнение атмосферы выбросами в воздух дыма и газообразных загрязняющих веществ и увеличением воздействия шума на здоровье человека.</w:t>
      </w:r>
    </w:p>
    <w:p w14:paraId="4C30D9D3" w14:textId="77777777" w:rsidR="00485E41" w:rsidRPr="00892A66" w:rsidRDefault="00485E41" w:rsidP="00485E41">
      <w:pPr>
        <w:shd w:val="clear" w:color="auto" w:fill="FFFFFF"/>
        <w:ind w:firstLine="708"/>
        <w:jc w:val="both"/>
        <w:rPr>
          <w:sz w:val="28"/>
          <w:szCs w:val="28"/>
        </w:rPr>
      </w:pPr>
    </w:p>
    <w:p w14:paraId="09215896" w14:textId="77777777" w:rsidR="00485E41" w:rsidRPr="00892A66" w:rsidRDefault="00485E41" w:rsidP="00485E41">
      <w:pPr>
        <w:autoSpaceDE w:val="0"/>
        <w:autoSpaceDN w:val="0"/>
        <w:adjustRightInd w:val="0"/>
        <w:jc w:val="center"/>
        <w:outlineLvl w:val="1"/>
        <w:rPr>
          <w:b/>
          <w:sz w:val="28"/>
          <w:szCs w:val="28"/>
        </w:rPr>
      </w:pPr>
      <w:r w:rsidRPr="00892A66">
        <w:rPr>
          <w:b/>
          <w:sz w:val="28"/>
          <w:szCs w:val="28"/>
        </w:rPr>
        <w:t xml:space="preserve">Раздел 5. ПЕРЕЧЕНЬ ОСНОВНЫХ МЕРОПРИЯТИЙ </w:t>
      </w:r>
    </w:p>
    <w:p w14:paraId="5F50194E" w14:textId="77777777" w:rsidR="00485E41" w:rsidRPr="00892A66" w:rsidRDefault="00485E41" w:rsidP="00485E41">
      <w:pPr>
        <w:autoSpaceDE w:val="0"/>
        <w:autoSpaceDN w:val="0"/>
        <w:adjustRightInd w:val="0"/>
        <w:jc w:val="center"/>
        <w:outlineLvl w:val="1"/>
        <w:rPr>
          <w:b/>
          <w:sz w:val="28"/>
          <w:szCs w:val="28"/>
        </w:rPr>
      </w:pPr>
      <w:r w:rsidRPr="00892A66">
        <w:rPr>
          <w:b/>
          <w:sz w:val="28"/>
          <w:szCs w:val="28"/>
        </w:rPr>
        <w:t>МУНИЦИПАЛЬНОЙ ПРОГРАММЫ</w:t>
      </w:r>
    </w:p>
    <w:p w14:paraId="1EE7A2A0" w14:textId="77777777" w:rsidR="00485E41" w:rsidRPr="00892A66" w:rsidRDefault="00485E41" w:rsidP="00485E41">
      <w:pPr>
        <w:jc w:val="both"/>
        <w:rPr>
          <w:bCs/>
          <w:iCs/>
          <w:sz w:val="28"/>
          <w:szCs w:val="28"/>
        </w:rPr>
      </w:pPr>
    </w:p>
    <w:p w14:paraId="37568D12" w14:textId="77777777" w:rsidR="00485E41" w:rsidRPr="00892A66" w:rsidRDefault="00485E41" w:rsidP="00485E41">
      <w:pPr>
        <w:pStyle w:val="ConsPlusNormal"/>
        <w:widowControl/>
        <w:ind w:firstLine="708"/>
        <w:jc w:val="both"/>
        <w:rPr>
          <w:rFonts w:ascii="Times New Roman" w:hAnsi="Times New Roman"/>
          <w:sz w:val="28"/>
          <w:szCs w:val="28"/>
        </w:rPr>
      </w:pPr>
      <w:r w:rsidRPr="00892A66">
        <w:rPr>
          <w:rFonts w:ascii="Times New Roman" w:hAnsi="Times New Roman"/>
          <w:sz w:val="28"/>
          <w:szCs w:val="28"/>
        </w:rPr>
        <w:t>5.1.  С учетом сложившейся экономической ситуаци</w:t>
      </w:r>
      <w:r w:rsidR="00A741DB" w:rsidRPr="00892A66">
        <w:rPr>
          <w:rFonts w:ascii="Times New Roman" w:hAnsi="Times New Roman"/>
          <w:sz w:val="28"/>
          <w:szCs w:val="28"/>
        </w:rPr>
        <w:t>и</w:t>
      </w:r>
      <w:r w:rsidRPr="00892A66">
        <w:rPr>
          <w:rFonts w:ascii="Times New Roman" w:hAnsi="Times New Roman"/>
          <w:sz w:val="28"/>
          <w:szCs w:val="28"/>
        </w:rPr>
        <w:t>, мероприятия по развитию транспортной инфраструктуры по видам транспорта, по развитию транспорта общего пользования, созданию транспортно-пересадочных узлов, по развитию инфраструктуры для легкового автомобильного транспорта, включая развитие единого парковочного пространства, по развитию пешеходного и велосипедного передвижения, по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14:paraId="0E6EC72E" w14:textId="77777777" w:rsidR="00485E41" w:rsidRPr="00892A66" w:rsidRDefault="00485E41" w:rsidP="00485E41">
      <w:pPr>
        <w:pStyle w:val="ConsPlusNormal"/>
        <w:widowControl/>
        <w:ind w:firstLine="708"/>
        <w:jc w:val="both"/>
        <w:rPr>
          <w:rFonts w:ascii="Times New Roman" w:eastAsia="Calibri" w:hAnsi="Times New Roman"/>
          <w:sz w:val="28"/>
          <w:szCs w:val="28"/>
          <w:lang w:eastAsia="en-US"/>
        </w:rPr>
      </w:pPr>
      <w:r w:rsidRPr="00892A66">
        <w:rPr>
          <w:rFonts w:ascii="Times New Roman" w:hAnsi="Times New Roman"/>
          <w:sz w:val="28"/>
          <w:szCs w:val="28"/>
        </w:rPr>
        <w:t>5.2. Мероприятия по развитию сети дорог Краснокутского муниципального района</w:t>
      </w:r>
    </w:p>
    <w:p w14:paraId="4ADBE8CE" w14:textId="77777777" w:rsidR="00485E41" w:rsidRPr="00892A66" w:rsidRDefault="00485E41" w:rsidP="00485E41">
      <w:pPr>
        <w:pStyle w:val="ConsPlusNormal"/>
        <w:widowControl/>
        <w:ind w:firstLine="708"/>
        <w:jc w:val="both"/>
        <w:rPr>
          <w:rFonts w:ascii="Times New Roman" w:hAnsi="Times New Roman"/>
          <w:sz w:val="28"/>
          <w:szCs w:val="28"/>
        </w:rPr>
      </w:pPr>
      <w:r w:rsidRPr="00892A66">
        <w:rPr>
          <w:rFonts w:ascii="Times New Roman" w:hAnsi="Times New Roman"/>
          <w:sz w:val="28"/>
          <w:szCs w:val="28"/>
        </w:rPr>
        <w:t>Рекомендуемый вариант развития автодорожной сети района предусматривает строительство, капитальный ремонт и реконструкцию автодорог; повышение безопасности дорожного движения.</w:t>
      </w:r>
    </w:p>
    <w:p w14:paraId="717F1068" w14:textId="77777777" w:rsidR="00485E41" w:rsidRPr="00892A66" w:rsidRDefault="00485E41" w:rsidP="00485E41">
      <w:pPr>
        <w:rPr>
          <w:sz w:val="28"/>
          <w:szCs w:val="28"/>
          <w:lang w:eastAsia="ar-SA"/>
        </w:rPr>
      </w:pPr>
    </w:p>
    <w:p w14:paraId="32A5635D" w14:textId="77777777" w:rsidR="00485E41" w:rsidRPr="00892A66" w:rsidRDefault="00485E41" w:rsidP="00485E41">
      <w:pPr>
        <w:ind w:firstLine="709"/>
        <w:jc w:val="center"/>
        <w:rPr>
          <w:b/>
          <w:sz w:val="28"/>
          <w:szCs w:val="28"/>
        </w:rPr>
      </w:pPr>
      <w:r w:rsidRPr="00892A66">
        <w:rPr>
          <w:b/>
          <w:sz w:val="28"/>
          <w:szCs w:val="28"/>
        </w:rPr>
        <w:t>Раздел 6.</w:t>
      </w:r>
      <w:r w:rsidRPr="00892A66">
        <w:rPr>
          <w:sz w:val="28"/>
          <w:szCs w:val="28"/>
        </w:rPr>
        <w:t xml:space="preserve"> </w:t>
      </w:r>
      <w:r w:rsidRPr="00892A66">
        <w:rPr>
          <w:b/>
          <w:sz w:val="28"/>
          <w:szCs w:val="28"/>
        </w:rPr>
        <w:t>ФИНАНСОВОЕ ОБЕСПЕЧЕНИЕ</w:t>
      </w:r>
    </w:p>
    <w:p w14:paraId="0DE1AAC0" w14:textId="77777777" w:rsidR="00485E41" w:rsidRPr="00892A66" w:rsidRDefault="00485E41" w:rsidP="00485E41">
      <w:pPr>
        <w:ind w:firstLine="709"/>
        <w:jc w:val="center"/>
        <w:rPr>
          <w:b/>
          <w:sz w:val="28"/>
          <w:szCs w:val="28"/>
        </w:rPr>
      </w:pPr>
      <w:r w:rsidRPr="00892A66">
        <w:rPr>
          <w:b/>
          <w:sz w:val="28"/>
          <w:szCs w:val="28"/>
        </w:rPr>
        <w:t>МУНИЦИПАЛЬНОЙ ПРОГРАММЫ</w:t>
      </w:r>
    </w:p>
    <w:p w14:paraId="25603190" w14:textId="77777777" w:rsidR="00485E41" w:rsidRPr="00892A66" w:rsidRDefault="00485E41" w:rsidP="00485E41">
      <w:pPr>
        <w:ind w:firstLine="709"/>
        <w:jc w:val="center"/>
        <w:rPr>
          <w:b/>
          <w:sz w:val="28"/>
          <w:szCs w:val="28"/>
        </w:rPr>
      </w:pPr>
    </w:p>
    <w:p w14:paraId="765A226C" w14:textId="77777777" w:rsidR="00485E41" w:rsidRPr="00892A66" w:rsidRDefault="00485E41" w:rsidP="00485E41">
      <w:pPr>
        <w:autoSpaceDE w:val="0"/>
        <w:autoSpaceDN w:val="0"/>
        <w:adjustRightInd w:val="0"/>
        <w:jc w:val="both"/>
        <w:rPr>
          <w:sz w:val="28"/>
          <w:szCs w:val="28"/>
        </w:rPr>
      </w:pPr>
      <w:r w:rsidRPr="00892A66">
        <w:rPr>
          <w:sz w:val="28"/>
          <w:szCs w:val="28"/>
        </w:rPr>
        <w:tab/>
        <w:t>Финансирование мероприятий, предусмотрено при наличии разработанной и принятой в муниципальной программе «Комплексное   благоустройство   территорий МО г. Красный Кут Саратовской области»,  а также решений о выделении средств местного бюджета на финансирование мероприятий по благоустройству территорий МО  г. Красный Кут для устройства остановочных павильонов.</w:t>
      </w:r>
    </w:p>
    <w:p w14:paraId="7AE78384" w14:textId="77777777" w:rsidR="00C7216E" w:rsidRPr="00892A66" w:rsidRDefault="00C7216E" w:rsidP="00892A66">
      <w:pPr>
        <w:spacing w:line="100" w:lineRule="atLeast"/>
        <w:ind w:firstLine="708"/>
        <w:jc w:val="both"/>
        <w:rPr>
          <w:sz w:val="28"/>
          <w:szCs w:val="28"/>
        </w:rPr>
      </w:pPr>
      <w:r w:rsidRPr="00892A66">
        <w:rPr>
          <w:sz w:val="28"/>
          <w:szCs w:val="28"/>
        </w:rPr>
        <w:t xml:space="preserve">Установка по заявлениям жителей остановочных павильонов по адресам: </w:t>
      </w:r>
    </w:p>
    <w:p w14:paraId="1EAD4994" w14:textId="77777777" w:rsidR="00C7216E" w:rsidRPr="00892A66" w:rsidRDefault="00C7216E" w:rsidP="00892A66">
      <w:pPr>
        <w:numPr>
          <w:ilvl w:val="0"/>
          <w:numId w:val="11"/>
        </w:numPr>
        <w:spacing w:line="100" w:lineRule="atLeast"/>
        <w:jc w:val="both"/>
        <w:rPr>
          <w:sz w:val="28"/>
          <w:szCs w:val="28"/>
        </w:rPr>
      </w:pPr>
      <w:r w:rsidRPr="00892A66">
        <w:rPr>
          <w:sz w:val="28"/>
          <w:szCs w:val="28"/>
        </w:rPr>
        <w:t>с. Верхнй Еруслан около конторы;</w:t>
      </w:r>
    </w:p>
    <w:p w14:paraId="78EC7885" w14:textId="77777777" w:rsidR="00485E41" w:rsidRPr="00892A66" w:rsidRDefault="00C7216E" w:rsidP="00892A66">
      <w:pPr>
        <w:spacing w:line="100" w:lineRule="atLeast"/>
        <w:jc w:val="both"/>
        <w:rPr>
          <w:sz w:val="28"/>
          <w:szCs w:val="28"/>
        </w:rPr>
      </w:pPr>
      <w:r w:rsidRPr="00892A66">
        <w:rPr>
          <w:sz w:val="28"/>
          <w:szCs w:val="28"/>
        </w:rPr>
        <w:t xml:space="preserve">     2 на пересечении улиц Маяковского и улиц Степной;</w:t>
      </w:r>
    </w:p>
    <w:p w14:paraId="22D88AA4" w14:textId="77777777" w:rsidR="00C7216E" w:rsidRPr="00892A66" w:rsidRDefault="00C7216E" w:rsidP="00892A66">
      <w:pPr>
        <w:spacing w:line="100" w:lineRule="atLeast"/>
        <w:jc w:val="both"/>
        <w:rPr>
          <w:sz w:val="28"/>
          <w:szCs w:val="28"/>
        </w:rPr>
      </w:pPr>
      <w:r w:rsidRPr="00892A66">
        <w:rPr>
          <w:sz w:val="28"/>
          <w:szCs w:val="28"/>
        </w:rPr>
        <w:t xml:space="preserve">     3.п. Загородный;</w:t>
      </w:r>
    </w:p>
    <w:p w14:paraId="684B8706" w14:textId="77777777" w:rsidR="00C7216E" w:rsidRPr="00892A66" w:rsidRDefault="00C7216E" w:rsidP="00892A66">
      <w:pPr>
        <w:spacing w:line="100" w:lineRule="atLeast"/>
        <w:jc w:val="both"/>
        <w:rPr>
          <w:sz w:val="28"/>
          <w:szCs w:val="28"/>
        </w:rPr>
      </w:pPr>
      <w:r w:rsidRPr="00892A66">
        <w:rPr>
          <w:sz w:val="28"/>
          <w:szCs w:val="28"/>
        </w:rPr>
        <w:t xml:space="preserve">     4.на пересечении улиц Рабочая и Вокзальная;</w:t>
      </w:r>
    </w:p>
    <w:p w14:paraId="3487DC07" w14:textId="77777777" w:rsidR="00C7216E" w:rsidRPr="00892A66" w:rsidRDefault="00C7216E" w:rsidP="00892A66">
      <w:pPr>
        <w:spacing w:line="100" w:lineRule="atLeast"/>
        <w:jc w:val="both"/>
        <w:rPr>
          <w:sz w:val="28"/>
          <w:szCs w:val="28"/>
        </w:rPr>
      </w:pPr>
      <w:r w:rsidRPr="00892A66">
        <w:rPr>
          <w:sz w:val="28"/>
          <w:szCs w:val="28"/>
        </w:rPr>
        <w:t xml:space="preserve">     5.</w:t>
      </w:r>
      <w:r w:rsidR="00892A66" w:rsidRPr="00892A66">
        <w:rPr>
          <w:sz w:val="28"/>
          <w:szCs w:val="28"/>
        </w:rPr>
        <w:t>на пересечении улиц Московская и Вокзальная;</w:t>
      </w:r>
    </w:p>
    <w:p w14:paraId="5B10D321" w14:textId="77777777" w:rsidR="00892A66" w:rsidRPr="00892A66" w:rsidRDefault="00892A66" w:rsidP="00892A66">
      <w:pPr>
        <w:spacing w:line="100" w:lineRule="atLeast"/>
        <w:jc w:val="both"/>
        <w:rPr>
          <w:sz w:val="28"/>
          <w:szCs w:val="28"/>
        </w:rPr>
      </w:pPr>
      <w:r w:rsidRPr="00892A66">
        <w:rPr>
          <w:sz w:val="28"/>
          <w:szCs w:val="28"/>
        </w:rPr>
        <w:t xml:space="preserve">     6.п. Семенной около магазина.</w:t>
      </w:r>
    </w:p>
    <w:p w14:paraId="2F8089FB" w14:textId="77777777" w:rsidR="00892A66" w:rsidRPr="00892A66" w:rsidRDefault="00892A66" w:rsidP="00892A66">
      <w:pPr>
        <w:jc w:val="both"/>
        <w:rPr>
          <w:sz w:val="28"/>
          <w:szCs w:val="28"/>
        </w:rPr>
      </w:pPr>
      <w:r w:rsidRPr="00892A66">
        <w:rPr>
          <w:sz w:val="28"/>
          <w:szCs w:val="28"/>
        </w:rPr>
        <w:t xml:space="preserve">        В ходе проверки Старшим государственным инспектором 28.06.2019 года было проведено выборочное обследование автобусных маршрутов улично-дорожной сети. При обследовани улично-дорожной сети было </w:t>
      </w:r>
      <w:r w:rsidRPr="00892A66">
        <w:rPr>
          <w:sz w:val="28"/>
          <w:szCs w:val="28"/>
        </w:rPr>
        <w:lastRenderedPageBreak/>
        <w:t>выявлено, что по (ул. Армейская, Маяковского, Вокзальная, Рабочая) выявлено:</w:t>
      </w:r>
    </w:p>
    <w:p w14:paraId="713A38B9" w14:textId="77777777" w:rsidR="00892A66" w:rsidRPr="00892A66" w:rsidRDefault="00892A66" w:rsidP="00892A66">
      <w:pPr>
        <w:jc w:val="both"/>
        <w:rPr>
          <w:sz w:val="28"/>
          <w:szCs w:val="28"/>
        </w:rPr>
      </w:pPr>
      <w:r w:rsidRPr="00892A66">
        <w:rPr>
          <w:sz w:val="28"/>
          <w:szCs w:val="28"/>
        </w:rPr>
        <w:t xml:space="preserve"> остановочные пункты общественного транспорта не имеют указателей, определяющие место остановки транспортного средства для посадки (высадки) пассажиров, на которых размещена следующая информация:</w:t>
      </w:r>
    </w:p>
    <w:p w14:paraId="619F098A" w14:textId="77777777" w:rsidR="00892A66" w:rsidRPr="00892A66" w:rsidRDefault="00892A66" w:rsidP="00892A66">
      <w:pPr>
        <w:jc w:val="both"/>
        <w:rPr>
          <w:sz w:val="28"/>
          <w:szCs w:val="28"/>
        </w:rPr>
      </w:pPr>
      <w:r w:rsidRPr="00892A66">
        <w:rPr>
          <w:sz w:val="28"/>
          <w:szCs w:val="28"/>
        </w:rPr>
        <w:t>а) условное обозначение транспортного средства, используемого для осуществления регулярных перевозок пассажиров и багажа;</w:t>
      </w:r>
    </w:p>
    <w:p w14:paraId="2D3DE88C" w14:textId="77777777" w:rsidR="00892A66" w:rsidRPr="00892A66" w:rsidRDefault="00892A66" w:rsidP="00892A66">
      <w:pPr>
        <w:jc w:val="both"/>
        <w:rPr>
          <w:sz w:val="28"/>
          <w:szCs w:val="28"/>
        </w:rPr>
      </w:pPr>
      <w:r w:rsidRPr="00892A66">
        <w:rPr>
          <w:sz w:val="28"/>
          <w:szCs w:val="28"/>
        </w:rPr>
        <w:t>б) наименование остановочного пункта;</w:t>
      </w:r>
    </w:p>
    <w:p w14:paraId="3B0F0E8A" w14:textId="77777777" w:rsidR="00892A66" w:rsidRPr="00892A66" w:rsidRDefault="00892A66" w:rsidP="00892A66">
      <w:pPr>
        <w:jc w:val="both"/>
        <w:rPr>
          <w:sz w:val="28"/>
          <w:szCs w:val="28"/>
        </w:rPr>
      </w:pPr>
      <w:r w:rsidRPr="00892A66">
        <w:rPr>
          <w:sz w:val="28"/>
          <w:szCs w:val="28"/>
        </w:rPr>
        <w:t>в) номера маршрутов регулярных превозок, в состав которых включен остановочный пункт;</w:t>
      </w:r>
    </w:p>
    <w:p w14:paraId="4BAD8924" w14:textId="77777777" w:rsidR="00892A66" w:rsidRPr="00892A66" w:rsidRDefault="00892A66" w:rsidP="00892A66">
      <w:pPr>
        <w:jc w:val="both"/>
        <w:rPr>
          <w:sz w:val="28"/>
          <w:szCs w:val="28"/>
        </w:rPr>
      </w:pPr>
      <w:r w:rsidRPr="00892A66">
        <w:rPr>
          <w:sz w:val="28"/>
          <w:szCs w:val="28"/>
        </w:rPr>
        <w:t>г) наименование конечного остановочного пункта каждого маршрута</w:t>
      </w:r>
      <w:r w:rsidR="00277DB1">
        <w:rPr>
          <w:sz w:val="28"/>
          <w:szCs w:val="28"/>
        </w:rPr>
        <w:t xml:space="preserve"> </w:t>
      </w:r>
      <w:r w:rsidRPr="00892A66">
        <w:rPr>
          <w:sz w:val="28"/>
          <w:szCs w:val="28"/>
        </w:rPr>
        <w:t>регулярных перевозок;</w:t>
      </w:r>
    </w:p>
    <w:p w14:paraId="5B730F15" w14:textId="77777777" w:rsidR="00892A66" w:rsidRPr="00892A66" w:rsidRDefault="00892A66" w:rsidP="00892A66">
      <w:pPr>
        <w:jc w:val="both"/>
        <w:rPr>
          <w:sz w:val="28"/>
          <w:szCs w:val="28"/>
        </w:rPr>
      </w:pPr>
      <w:r w:rsidRPr="00892A66">
        <w:rPr>
          <w:sz w:val="28"/>
          <w:szCs w:val="28"/>
        </w:rPr>
        <w:t xml:space="preserve">   Объемы финансового обеспечения мероприятий по  муниципальной программе «Комплексное развитие транспортной инфраструктуры Краснокутского муниципального района Саратовской области» 1700 т.р.</w:t>
      </w:r>
    </w:p>
    <w:p w14:paraId="68166CC5" w14:textId="77777777" w:rsidR="00892A66" w:rsidRPr="00892A66" w:rsidRDefault="00892A66" w:rsidP="00C7216E">
      <w:pPr>
        <w:spacing w:line="100" w:lineRule="atLeast"/>
        <w:jc w:val="both"/>
        <w:rPr>
          <w:sz w:val="28"/>
          <w:szCs w:val="28"/>
        </w:rPr>
      </w:pPr>
    </w:p>
    <w:p w14:paraId="3F57C118" w14:textId="77777777" w:rsidR="00485E41" w:rsidRPr="00892A66" w:rsidRDefault="00485E41" w:rsidP="00485E41">
      <w:pPr>
        <w:autoSpaceDE w:val="0"/>
        <w:autoSpaceDN w:val="0"/>
        <w:adjustRightInd w:val="0"/>
        <w:jc w:val="center"/>
        <w:outlineLvl w:val="1"/>
        <w:rPr>
          <w:b/>
          <w:sz w:val="28"/>
          <w:szCs w:val="28"/>
        </w:rPr>
      </w:pPr>
      <w:r w:rsidRPr="00892A66">
        <w:rPr>
          <w:b/>
          <w:sz w:val="28"/>
          <w:szCs w:val="28"/>
        </w:rPr>
        <w:t xml:space="preserve">Раздел 7. АНАЛИЗ РИСКОВ РЕАЛИЗАЦИИ </w:t>
      </w:r>
    </w:p>
    <w:p w14:paraId="24979567" w14:textId="77777777" w:rsidR="00485E41" w:rsidRPr="00892A66" w:rsidRDefault="00485E41" w:rsidP="00485E41">
      <w:pPr>
        <w:autoSpaceDE w:val="0"/>
        <w:autoSpaceDN w:val="0"/>
        <w:adjustRightInd w:val="0"/>
        <w:jc w:val="center"/>
        <w:outlineLvl w:val="1"/>
        <w:rPr>
          <w:b/>
          <w:sz w:val="28"/>
          <w:szCs w:val="28"/>
        </w:rPr>
      </w:pPr>
      <w:r w:rsidRPr="00892A66">
        <w:rPr>
          <w:b/>
          <w:sz w:val="28"/>
          <w:szCs w:val="28"/>
        </w:rPr>
        <w:t>МУНИЦИПАЛЬНОЙ ПРОГРАММЫ</w:t>
      </w:r>
    </w:p>
    <w:p w14:paraId="664B6888" w14:textId="77777777" w:rsidR="00485E41" w:rsidRPr="00892A66" w:rsidRDefault="00485E41" w:rsidP="00485E41">
      <w:pPr>
        <w:autoSpaceDE w:val="0"/>
        <w:autoSpaceDN w:val="0"/>
        <w:adjustRightInd w:val="0"/>
        <w:jc w:val="center"/>
        <w:outlineLvl w:val="1"/>
        <w:rPr>
          <w:sz w:val="28"/>
          <w:szCs w:val="28"/>
        </w:rPr>
      </w:pPr>
    </w:p>
    <w:p w14:paraId="75F61A9F" w14:textId="77777777" w:rsidR="00485E41" w:rsidRPr="00892A66" w:rsidRDefault="00485E41" w:rsidP="00485E41">
      <w:pPr>
        <w:autoSpaceDE w:val="0"/>
        <w:autoSpaceDN w:val="0"/>
        <w:adjustRightInd w:val="0"/>
        <w:jc w:val="both"/>
        <w:outlineLvl w:val="1"/>
        <w:rPr>
          <w:sz w:val="28"/>
          <w:szCs w:val="28"/>
        </w:rPr>
        <w:sectPr w:rsidR="00485E41" w:rsidRPr="00892A66" w:rsidSect="00203B76">
          <w:pgSz w:w="11905" w:h="16837"/>
          <w:pgMar w:top="568" w:right="1134" w:bottom="709" w:left="1701" w:header="720" w:footer="720" w:gutter="0"/>
          <w:cols w:space="720"/>
          <w:docGrid w:linePitch="360"/>
        </w:sectPr>
      </w:pPr>
      <w:r w:rsidRPr="00892A66">
        <w:rPr>
          <w:color w:val="2D2D2D"/>
          <w:spacing w:val="2"/>
          <w:sz w:val="28"/>
          <w:szCs w:val="28"/>
          <w:shd w:val="clear" w:color="auto" w:fill="FFFFFF"/>
        </w:rPr>
        <w:t xml:space="preserve"> </w:t>
      </w:r>
      <w:r w:rsidRPr="00892A66">
        <w:rPr>
          <w:color w:val="2D2D2D"/>
          <w:spacing w:val="2"/>
          <w:sz w:val="28"/>
          <w:szCs w:val="28"/>
          <w:shd w:val="clear" w:color="auto" w:fill="FFFFFF"/>
        </w:rPr>
        <w:tab/>
        <w:t>Выполнению поставленных задач муниципальной программы может препятствовать воздействие негативных факторов финансового, организационного, непредвиденного характера.</w:t>
      </w:r>
      <w:r w:rsidRPr="00892A66">
        <w:rPr>
          <w:color w:val="2D2D2D"/>
          <w:spacing w:val="2"/>
          <w:sz w:val="28"/>
          <w:szCs w:val="28"/>
        </w:rPr>
        <w:br/>
        <w:t xml:space="preserve"> </w:t>
      </w:r>
      <w:r w:rsidRPr="00892A66">
        <w:rPr>
          <w:color w:val="2D2D2D"/>
          <w:spacing w:val="2"/>
          <w:sz w:val="28"/>
          <w:szCs w:val="28"/>
        </w:rPr>
        <w:tab/>
      </w:r>
      <w:r w:rsidRPr="00892A66">
        <w:rPr>
          <w:color w:val="2D2D2D"/>
          <w:spacing w:val="2"/>
          <w:sz w:val="28"/>
          <w:szCs w:val="28"/>
          <w:shd w:val="clear" w:color="auto" w:fill="FFFFFF"/>
        </w:rPr>
        <w:t>Основными рисками реализации муниципальной программы являются финансовые риски</w:t>
      </w:r>
      <w:r w:rsidRPr="00892A66">
        <w:rPr>
          <w:spacing w:val="2"/>
          <w:sz w:val="28"/>
          <w:szCs w:val="28"/>
          <w:shd w:val="clear" w:color="auto" w:fill="FFFFFF"/>
        </w:rPr>
        <w:t>, которые связаны с финансированием муниципальной программы не в полном объеме.</w:t>
      </w:r>
      <w:r w:rsidRPr="00892A66">
        <w:rPr>
          <w:spacing w:val="2"/>
          <w:sz w:val="28"/>
          <w:szCs w:val="28"/>
        </w:rPr>
        <w:br/>
        <w:t xml:space="preserve">  </w:t>
      </w:r>
      <w:r w:rsidRPr="00892A66">
        <w:rPr>
          <w:spacing w:val="2"/>
          <w:sz w:val="28"/>
          <w:szCs w:val="28"/>
        </w:rPr>
        <w:tab/>
      </w:r>
      <w:r w:rsidRPr="00892A66">
        <w:rPr>
          <w:spacing w:val="2"/>
          <w:sz w:val="28"/>
          <w:szCs w:val="28"/>
          <w:shd w:val="clear" w:color="auto" w:fill="FFFFFF"/>
        </w:rPr>
        <w:t>Преодоление рисков возможно путем обеспечения сбалансированного распределения финансовых средств по основным мероприятиям муниципальной программы в соответствии с ожидаемыми конечными результатами.</w:t>
      </w:r>
      <w:r w:rsidRPr="00892A66">
        <w:rPr>
          <w:spacing w:val="2"/>
          <w:sz w:val="28"/>
          <w:szCs w:val="28"/>
        </w:rPr>
        <w:br/>
        <w:t xml:space="preserve">   </w:t>
      </w:r>
      <w:r w:rsidRPr="00892A66">
        <w:rPr>
          <w:spacing w:val="2"/>
          <w:sz w:val="28"/>
          <w:szCs w:val="28"/>
        </w:rPr>
        <w:tab/>
      </w:r>
      <w:r w:rsidRPr="00892A66">
        <w:rPr>
          <w:spacing w:val="2"/>
          <w:sz w:val="28"/>
          <w:szCs w:val="28"/>
          <w:shd w:val="clear" w:color="auto" w:fill="FFFFFF"/>
        </w:rPr>
        <w:t>Организационные риски: несвоевременное, поспешное и/или недостаточно проработанное принятие нормативных правовых актов, дефицит квалифицированных кадров, пассивное сопротивление отдельных организаций по проведению основных мероприятий муниципальной программы.</w:t>
      </w:r>
      <w:r w:rsidRPr="00892A66">
        <w:rPr>
          <w:spacing w:val="2"/>
          <w:sz w:val="28"/>
          <w:szCs w:val="28"/>
        </w:rPr>
        <w:br/>
        <w:t xml:space="preserve">  </w:t>
      </w:r>
      <w:r w:rsidRPr="00892A66">
        <w:rPr>
          <w:spacing w:val="2"/>
          <w:sz w:val="28"/>
          <w:szCs w:val="28"/>
        </w:rPr>
        <w:tab/>
      </w:r>
      <w:r w:rsidRPr="00892A66">
        <w:rPr>
          <w:spacing w:val="2"/>
          <w:sz w:val="28"/>
          <w:szCs w:val="28"/>
          <w:shd w:val="clear" w:color="auto" w:fill="FFFFFF"/>
        </w:rPr>
        <w:t>Преодоление рисков возможно путем своевременной подготовки и тщательной проработки проектов нормативных правовых актов, внесения изменений в принятые нормативные правовые акты, оперативного реагирования на выявленные недостатки в процедурах управления, контроля и кадрового обеспечения.</w:t>
      </w:r>
      <w:r w:rsidRPr="00892A66">
        <w:rPr>
          <w:spacing w:val="2"/>
          <w:sz w:val="28"/>
          <w:szCs w:val="28"/>
        </w:rPr>
        <w:br/>
      </w:r>
      <w:r w:rsidRPr="00892A66">
        <w:rPr>
          <w:spacing w:val="2"/>
          <w:sz w:val="28"/>
          <w:szCs w:val="28"/>
          <w:shd w:val="clear" w:color="auto" w:fill="FFFFFF"/>
        </w:rPr>
        <w:t xml:space="preserve">  </w:t>
      </w:r>
      <w:r w:rsidRPr="00892A66">
        <w:rPr>
          <w:spacing w:val="2"/>
          <w:sz w:val="28"/>
          <w:szCs w:val="28"/>
          <w:shd w:val="clear" w:color="auto" w:fill="FFFFFF"/>
        </w:rPr>
        <w:tab/>
        <w:t>Непредвиденные</w:t>
      </w:r>
      <w:r w:rsidRPr="00892A66">
        <w:rPr>
          <w:color w:val="2D2D2D"/>
          <w:spacing w:val="2"/>
          <w:sz w:val="28"/>
          <w:szCs w:val="28"/>
          <w:shd w:val="clear" w:color="auto" w:fill="FFFFFF"/>
        </w:rPr>
        <w:t xml:space="preserve"> риски: резкое ухудшение внутренней и внешней экономической конъюнктуры, природные и техногенные катастрофы и катаклизмы.</w:t>
      </w:r>
      <w:r w:rsidRPr="00892A66">
        <w:rPr>
          <w:color w:val="2D2D2D"/>
          <w:spacing w:val="2"/>
          <w:sz w:val="28"/>
          <w:szCs w:val="28"/>
        </w:rPr>
        <w:br/>
      </w:r>
      <w:r w:rsidRPr="00892A66">
        <w:rPr>
          <w:color w:val="2D2D2D"/>
          <w:spacing w:val="2"/>
          <w:sz w:val="28"/>
          <w:szCs w:val="28"/>
          <w:shd w:val="clear" w:color="auto" w:fill="FFFFFF"/>
        </w:rPr>
        <w:t xml:space="preserve"> </w:t>
      </w:r>
      <w:r w:rsidRPr="00892A66">
        <w:rPr>
          <w:color w:val="2D2D2D"/>
          <w:spacing w:val="2"/>
          <w:sz w:val="28"/>
          <w:szCs w:val="28"/>
          <w:shd w:val="clear" w:color="auto" w:fill="FFFFFF"/>
        </w:rPr>
        <w:tab/>
        <w:t>Преодоление рисков возможно путем осуществления прогнозирования социально-экономического развития при непредвиденных рисках с учетом возможного ухудшения экономической ситуации.</w:t>
      </w:r>
      <w:r w:rsidRPr="00892A66">
        <w:rPr>
          <w:color w:val="2D2D2D"/>
          <w:spacing w:val="2"/>
          <w:sz w:val="28"/>
          <w:szCs w:val="28"/>
        </w:rPr>
        <w:br/>
      </w:r>
      <w:r w:rsidRPr="00892A66">
        <w:rPr>
          <w:color w:val="2D2D2D"/>
          <w:spacing w:val="2"/>
          <w:sz w:val="28"/>
          <w:szCs w:val="28"/>
          <w:shd w:val="clear" w:color="auto" w:fill="FFFFFF"/>
        </w:rPr>
        <w:t xml:space="preserve">  </w:t>
      </w:r>
      <w:r w:rsidRPr="00892A66">
        <w:rPr>
          <w:color w:val="2D2D2D"/>
          <w:spacing w:val="2"/>
          <w:sz w:val="28"/>
          <w:szCs w:val="28"/>
          <w:shd w:val="clear" w:color="auto" w:fill="FFFFFF"/>
        </w:rPr>
        <w:tab/>
        <w:t xml:space="preserve">Таким образом, из вышеперечисленных рисков наиболее отрицательное влияние на реализацию муниципальной программы могут </w:t>
      </w:r>
      <w:r w:rsidRPr="00892A66">
        <w:rPr>
          <w:color w:val="2D2D2D"/>
          <w:spacing w:val="2"/>
          <w:sz w:val="28"/>
          <w:szCs w:val="28"/>
          <w:shd w:val="clear" w:color="auto" w:fill="FFFFFF"/>
        </w:rPr>
        <w:lastRenderedPageBreak/>
        <w:t>оказать финансовые и непредвиденные риски, которые содержат угрозу срыва реализации муниципальной программы. Поскольку в рамках реализации муниципальной программы практически отсутствуют рычаги управления непредвиденными рисками, наибольшее внимание будет уделяться управлению финансовыми рисками.</w:t>
      </w:r>
    </w:p>
    <w:p w14:paraId="7D683135" w14:textId="77777777" w:rsidR="000A7C78" w:rsidRDefault="000A7C78" w:rsidP="00E26CBC">
      <w:pPr>
        <w:jc w:val="both"/>
        <w:rPr>
          <w:sz w:val="20"/>
          <w:szCs w:val="20"/>
        </w:rPr>
      </w:pPr>
      <w:r>
        <w:rPr>
          <w:sz w:val="28"/>
          <w:szCs w:val="28"/>
        </w:rPr>
        <w:lastRenderedPageBreak/>
        <w:t xml:space="preserve">                                                                                                               п</w:t>
      </w:r>
      <w:r w:rsidRPr="000A7C78">
        <w:rPr>
          <w:sz w:val="20"/>
          <w:szCs w:val="20"/>
        </w:rPr>
        <w:t xml:space="preserve">риложение № 1 к муниципальной </w:t>
      </w:r>
      <w:r>
        <w:rPr>
          <w:sz w:val="20"/>
          <w:szCs w:val="20"/>
        </w:rPr>
        <w:t xml:space="preserve">программе «Комплексное развитие </w:t>
      </w:r>
    </w:p>
    <w:p w14:paraId="2134AA61" w14:textId="77777777" w:rsidR="00022305" w:rsidRPr="000A7C78" w:rsidRDefault="000A7C78" w:rsidP="00E26CBC">
      <w:pPr>
        <w:jc w:val="both"/>
        <w:rPr>
          <w:sz w:val="20"/>
          <w:szCs w:val="20"/>
        </w:rPr>
      </w:pPr>
      <w:r>
        <w:rPr>
          <w:sz w:val="20"/>
          <w:szCs w:val="20"/>
        </w:rPr>
        <w:t xml:space="preserve">                                                                                                                                                                     транспортной инфраструктуры МО г. Красный Кут»</w:t>
      </w:r>
      <w:r w:rsidRPr="000A7C78">
        <w:rPr>
          <w:sz w:val="20"/>
          <w:szCs w:val="20"/>
        </w:rPr>
        <w:t xml:space="preserve">    </w:t>
      </w:r>
    </w:p>
    <w:p w14:paraId="7C7902E8" w14:textId="77777777" w:rsidR="000A7C78" w:rsidRDefault="000A7C78" w:rsidP="001B6372">
      <w:pPr>
        <w:pStyle w:val="ConsPlusNonformat"/>
        <w:jc w:val="center"/>
        <w:rPr>
          <w:rFonts w:ascii="Times New Roman" w:hAnsi="Times New Roman" w:cs="Times New Roman"/>
          <w:sz w:val="28"/>
          <w:szCs w:val="28"/>
        </w:rPr>
      </w:pPr>
      <w:bookmarkStart w:id="8" w:name="Par284"/>
      <w:bookmarkEnd w:id="8"/>
    </w:p>
    <w:p w14:paraId="49717CE9" w14:textId="77777777" w:rsidR="00022305" w:rsidRPr="007523D5" w:rsidRDefault="00022305" w:rsidP="001B6372">
      <w:pPr>
        <w:pStyle w:val="ConsPlusNonformat"/>
        <w:jc w:val="center"/>
        <w:rPr>
          <w:rFonts w:ascii="Times New Roman" w:hAnsi="Times New Roman" w:cs="Times New Roman"/>
          <w:sz w:val="28"/>
          <w:szCs w:val="28"/>
        </w:rPr>
      </w:pPr>
      <w:r w:rsidRPr="007523D5">
        <w:rPr>
          <w:rFonts w:ascii="Times New Roman" w:hAnsi="Times New Roman" w:cs="Times New Roman"/>
          <w:sz w:val="28"/>
          <w:szCs w:val="28"/>
        </w:rPr>
        <w:t>Сведения</w:t>
      </w:r>
    </w:p>
    <w:p w14:paraId="21D1CF96" w14:textId="77777777" w:rsidR="00022305" w:rsidRPr="007523D5" w:rsidRDefault="00022305" w:rsidP="001B6372">
      <w:pPr>
        <w:pStyle w:val="ConsPlusNonformat"/>
        <w:jc w:val="center"/>
        <w:rPr>
          <w:rFonts w:ascii="Times New Roman" w:hAnsi="Times New Roman" w:cs="Times New Roman"/>
          <w:sz w:val="28"/>
          <w:szCs w:val="28"/>
        </w:rPr>
      </w:pPr>
      <w:r w:rsidRPr="007523D5">
        <w:rPr>
          <w:rFonts w:ascii="Times New Roman" w:hAnsi="Times New Roman" w:cs="Times New Roman"/>
          <w:sz w:val="28"/>
          <w:szCs w:val="28"/>
        </w:rPr>
        <w:t>о целевых показателях (индикаторах) муниципальной программы</w:t>
      </w:r>
    </w:p>
    <w:p w14:paraId="09157846" w14:textId="77777777" w:rsidR="00022305" w:rsidRDefault="002519DA" w:rsidP="002519DA">
      <w:pPr>
        <w:pStyle w:val="ConsPlusNonformat"/>
        <w:rPr>
          <w:rFonts w:ascii="Times New Roman" w:hAnsi="Times New Roman" w:cs="Times New Roman"/>
        </w:rPr>
      </w:pPr>
      <w:r>
        <w:rPr>
          <w:rFonts w:ascii="Times New Roman" w:hAnsi="Times New Roman" w:cs="Times New Roman"/>
          <w:sz w:val="28"/>
          <w:szCs w:val="28"/>
        </w:rPr>
        <w:t>Комплексное развитие транспортной инфраструктуры Краснокутского муниципального района Саратовской области</w:t>
      </w:r>
      <w:r w:rsidRPr="007523D5">
        <w:rPr>
          <w:rFonts w:ascii="Times New Roman" w:hAnsi="Times New Roman" w:cs="Times New Roman"/>
          <w:sz w:val="28"/>
          <w:szCs w:val="28"/>
        </w:rPr>
        <w:t xml:space="preserve"> </w:t>
      </w:r>
    </w:p>
    <w:p w14:paraId="17B3D38C" w14:textId="77777777" w:rsidR="00022305" w:rsidRDefault="00022305" w:rsidP="001B6372">
      <w:pPr>
        <w:pStyle w:val="ConsPlusNonformat"/>
        <w:jc w:val="center"/>
        <w:rPr>
          <w:rFonts w:ascii="Times New Roman" w:hAnsi="Times New Roman" w:cs="Times New Roman"/>
        </w:rPr>
      </w:pPr>
    </w:p>
    <w:tbl>
      <w:tblPr>
        <w:tblW w:w="1652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
        <w:gridCol w:w="2536"/>
        <w:gridCol w:w="1247"/>
        <w:gridCol w:w="1305"/>
        <w:gridCol w:w="1251"/>
        <w:gridCol w:w="993"/>
        <w:gridCol w:w="733"/>
        <w:gridCol w:w="826"/>
        <w:gridCol w:w="1004"/>
        <w:gridCol w:w="900"/>
        <w:gridCol w:w="1110"/>
        <w:gridCol w:w="1320"/>
        <w:gridCol w:w="1052"/>
        <w:gridCol w:w="1843"/>
      </w:tblGrid>
      <w:tr w:rsidR="00022305" w14:paraId="15A8BCD6" w14:textId="77777777" w:rsidTr="00782441">
        <w:trPr>
          <w:trHeight w:val="350"/>
        </w:trPr>
        <w:tc>
          <w:tcPr>
            <w:tcW w:w="407" w:type="dxa"/>
            <w:vMerge w:val="restart"/>
          </w:tcPr>
          <w:p w14:paraId="68C76B96" w14:textId="77777777" w:rsidR="00022305" w:rsidRPr="00004EF6" w:rsidRDefault="00022305" w:rsidP="00004EF6">
            <w:pPr>
              <w:pStyle w:val="ConsPlusNonformat"/>
              <w:jc w:val="center"/>
              <w:rPr>
                <w:rFonts w:ascii="Times New Roman" w:hAnsi="Times New Roman" w:cs="Times New Roman"/>
              </w:rPr>
            </w:pPr>
            <w:r w:rsidRPr="00004EF6">
              <w:rPr>
                <w:rFonts w:ascii="Times New Roman" w:hAnsi="Times New Roman" w:cs="Times New Roman"/>
              </w:rPr>
              <w:t>№</w:t>
            </w:r>
          </w:p>
        </w:tc>
        <w:tc>
          <w:tcPr>
            <w:tcW w:w="2536" w:type="dxa"/>
            <w:vMerge w:val="restart"/>
          </w:tcPr>
          <w:p w14:paraId="45774F81" w14:textId="77777777" w:rsidR="00022305" w:rsidRPr="00004EF6" w:rsidRDefault="00022305" w:rsidP="00004EF6">
            <w:pPr>
              <w:pStyle w:val="ConsPlusNonformat"/>
              <w:jc w:val="center"/>
              <w:rPr>
                <w:rFonts w:ascii="Times New Roman" w:hAnsi="Times New Roman" w:cs="Times New Roman"/>
              </w:rPr>
            </w:pPr>
            <w:r w:rsidRPr="00004EF6">
              <w:rPr>
                <w:rFonts w:ascii="Times New Roman" w:hAnsi="Times New Roman" w:cs="Times New Roman"/>
              </w:rPr>
              <w:t>Наименование показателя</w:t>
            </w:r>
          </w:p>
        </w:tc>
        <w:tc>
          <w:tcPr>
            <w:tcW w:w="1247" w:type="dxa"/>
            <w:vMerge w:val="restart"/>
          </w:tcPr>
          <w:p w14:paraId="0D31E4ED" w14:textId="77777777" w:rsidR="00022305" w:rsidRPr="00004EF6" w:rsidRDefault="00022305" w:rsidP="00004EF6">
            <w:pPr>
              <w:pStyle w:val="ConsPlusNonformat"/>
              <w:jc w:val="center"/>
              <w:rPr>
                <w:rFonts w:ascii="Times New Roman" w:hAnsi="Times New Roman" w:cs="Times New Roman"/>
              </w:rPr>
            </w:pPr>
            <w:r w:rsidRPr="00004EF6">
              <w:rPr>
                <w:rFonts w:ascii="Times New Roman" w:hAnsi="Times New Roman" w:cs="Times New Roman"/>
              </w:rPr>
              <w:t>Единица измерения</w:t>
            </w:r>
          </w:p>
        </w:tc>
        <w:tc>
          <w:tcPr>
            <w:tcW w:w="12337" w:type="dxa"/>
            <w:gridSpan w:val="11"/>
          </w:tcPr>
          <w:p w14:paraId="4E282280" w14:textId="77777777" w:rsidR="00022305" w:rsidRPr="00004EF6" w:rsidRDefault="00022305" w:rsidP="00004EF6">
            <w:pPr>
              <w:pStyle w:val="ConsPlusNonformat"/>
              <w:jc w:val="center"/>
              <w:rPr>
                <w:rFonts w:ascii="Times New Roman" w:hAnsi="Times New Roman" w:cs="Times New Roman"/>
              </w:rPr>
            </w:pPr>
            <w:r w:rsidRPr="00004EF6">
              <w:rPr>
                <w:rFonts w:ascii="Times New Roman" w:hAnsi="Times New Roman" w:cs="Times New Roman"/>
              </w:rPr>
              <w:t>Значение показателей</w:t>
            </w:r>
          </w:p>
          <w:p w14:paraId="74C0707F" w14:textId="77777777" w:rsidR="00022305" w:rsidRPr="00004EF6" w:rsidRDefault="00022305" w:rsidP="00004EF6">
            <w:pPr>
              <w:pStyle w:val="ConsPlusNonformat"/>
              <w:jc w:val="center"/>
              <w:rPr>
                <w:rFonts w:ascii="Times New Roman" w:hAnsi="Times New Roman" w:cs="Times New Roman"/>
              </w:rPr>
            </w:pPr>
          </w:p>
        </w:tc>
      </w:tr>
      <w:tr w:rsidR="00FD5055" w14:paraId="3E1CF2FE" w14:textId="77777777" w:rsidTr="00FD5055">
        <w:trPr>
          <w:trHeight w:val="351"/>
        </w:trPr>
        <w:tc>
          <w:tcPr>
            <w:tcW w:w="407" w:type="dxa"/>
            <w:vMerge/>
          </w:tcPr>
          <w:p w14:paraId="05612B99" w14:textId="77777777" w:rsidR="00FD5055" w:rsidRPr="00004EF6" w:rsidRDefault="00FD5055" w:rsidP="00004EF6">
            <w:pPr>
              <w:pStyle w:val="ConsPlusNonformat"/>
              <w:jc w:val="center"/>
              <w:rPr>
                <w:rFonts w:ascii="Times New Roman" w:hAnsi="Times New Roman" w:cs="Times New Roman"/>
              </w:rPr>
            </w:pPr>
          </w:p>
        </w:tc>
        <w:tc>
          <w:tcPr>
            <w:tcW w:w="2536" w:type="dxa"/>
            <w:vMerge/>
          </w:tcPr>
          <w:p w14:paraId="7BD2357D" w14:textId="77777777" w:rsidR="00FD5055" w:rsidRPr="00004EF6" w:rsidRDefault="00FD5055" w:rsidP="00004EF6">
            <w:pPr>
              <w:pStyle w:val="ConsPlusNonformat"/>
              <w:jc w:val="center"/>
              <w:rPr>
                <w:rFonts w:ascii="Times New Roman" w:hAnsi="Times New Roman" w:cs="Times New Roman"/>
              </w:rPr>
            </w:pPr>
          </w:p>
        </w:tc>
        <w:tc>
          <w:tcPr>
            <w:tcW w:w="1247" w:type="dxa"/>
            <w:vMerge/>
          </w:tcPr>
          <w:p w14:paraId="4A5B035B" w14:textId="77777777" w:rsidR="00FD5055" w:rsidRPr="00004EF6" w:rsidRDefault="00FD5055" w:rsidP="00004EF6">
            <w:pPr>
              <w:pStyle w:val="ConsPlusNonformat"/>
              <w:jc w:val="center"/>
              <w:rPr>
                <w:rFonts w:ascii="Times New Roman" w:hAnsi="Times New Roman" w:cs="Times New Roman"/>
              </w:rPr>
            </w:pPr>
          </w:p>
        </w:tc>
        <w:tc>
          <w:tcPr>
            <w:tcW w:w="1305" w:type="dxa"/>
          </w:tcPr>
          <w:p w14:paraId="209C9925" w14:textId="77777777" w:rsidR="00FD5055" w:rsidRPr="00004EF6" w:rsidRDefault="00FD5055" w:rsidP="00FD5055">
            <w:pPr>
              <w:pStyle w:val="ConsPlusNonformat"/>
              <w:jc w:val="center"/>
              <w:rPr>
                <w:rFonts w:ascii="Times New Roman" w:hAnsi="Times New Roman" w:cs="Times New Roman"/>
              </w:rPr>
            </w:pPr>
            <w:r>
              <w:rPr>
                <w:rFonts w:ascii="Times New Roman" w:hAnsi="Times New Roman" w:cs="Times New Roman"/>
              </w:rPr>
              <w:t>2020 г.</w:t>
            </w:r>
          </w:p>
        </w:tc>
        <w:tc>
          <w:tcPr>
            <w:tcW w:w="1251" w:type="dxa"/>
          </w:tcPr>
          <w:p w14:paraId="32ABE72D" w14:textId="77777777" w:rsidR="00FD5055" w:rsidRDefault="00FD5055" w:rsidP="00004EF6">
            <w:pPr>
              <w:pStyle w:val="ConsPlusNonformat"/>
              <w:jc w:val="center"/>
              <w:rPr>
                <w:rFonts w:ascii="Times New Roman" w:hAnsi="Times New Roman" w:cs="Times New Roman"/>
              </w:rPr>
            </w:pPr>
            <w:r>
              <w:rPr>
                <w:rFonts w:ascii="Times New Roman" w:hAnsi="Times New Roman" w:cs="Times New Roman"/>
              </w:rPr>
              <w:t xml:space="preserve">2021 г. </w:t>
            </w:r>
          </w:p>
          <w:p w14:paraId="07D06ECF" w14:textId="77777777" w:rsidR="00FD5055" w:rsidRPr="00004EF6" w:rsidRDefault="00FD5055" w:rsidP="00004EF6">
            <w:pPr>
              <w:pStyle w:val="ConsPlusNonformat"/>
              <w:jc w:val="center"/>
              <w:rPr>
                <w:rFonts w:ascii="Times New Roman" w:hAnsi="Times New Roman" w:cs="Times New Roman"/>
              </w:rPr>
            </w:pPr>
          </w:p>
        </w:tc>
        <w:tc>
          <w:tcPr>
            <w:tcW w:w="993" w:type="dxa"/>
          </w:tcPr>
          <w:p w14:paraId="6237BD49"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2022 г.</w:t>
            </w:r>
          </w:p>
          <w:p w14:paraId="0F657B4E" w14:textId="77777777" w:rsidR="00FD5055" w:rsidRPr="00004EF6" w:rsidRDefault="00FD5055" w:rsidP="00004EF6">
            <w:pPr>
              <w:pStyle w:val="ConsPlusNonformat"/>
              <w:jc w:val="center"/>
              <w:rPr>
                <w:rFonts w:ascii="Times New Roman" w:hAnsi="Times New Roman" w:cs="Times New Roman"/>
              </w:rPr>
            </w:pPr>
          </w:p>
        </w:tc>
        <w:tc>
          <w:tcPr>
            <w:tcW w:w="733" w:type="dxa"/>
          </w:tcPr>
          <w:p w14:paraId="43381463"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2023 г.</w:t>
            </w:r>
          </w:p>
        </w:tc>
        <w:tc>
          <w:tcPr>
            <w:tcW w:w="826" w:type="dxa"/>
          </w:tcPr>
          <w:p w14:paraId="5972E484"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2024 г.</w:t>
            </w:r>
          </w:p>
        </w:tc>
        <w:tc>
          <w:tcPr>
            <w:tcW w:w="1004" w:type="dxa"/>
          </w:tcPr>
          <w:p w14:paraId="27B591E4"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2025 г.</w:t>
            </w:r>
          </w:p>
        </w:tc>
        <w:tc>
          <w:tcPr>
            <w:tcW w:w="900" w:type="dxa"/>
          </w:tcPr>
          <w:p w14:paraId="7BAAADEB"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2026 г.</w:t>
            </w:r>
          </w:p>
        </w:tc>
        <w:tc>
          <w:tcPr>
            <w:tcW w:w="1110" w:type="dxa"/>
          </w:tcPr>
          <w:p w14:paraId="5DDF0542"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2027 г.</w:t>
            </w:r>
          </w:p>
        </w:tc>
        <w:tc>
          <w:tcPr>
            <w:tcW w:w="1320" w:type="dxa"/>
          </w:tcPr>
          <w:p w14:paraId="4FD99C9A"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2028 г.</w:t>
            </w:r>
          </w:p>
        </w:tc>
        <w:tc>
          <w:tcPr>
            <w:tcW w:w="1052" w:type="dxa"/>
          </w:tcPr>
          <w:p w14:paraId="6A59A1CD"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2029 г.</w:t>
            </w:r>
          </w:p>
        </w:tc>
        <w:tc>
          <w:tcPr>
            <w:tcW w:w="1843" w:type="dxa"/>
          </w:tcPr>
          <w:p w14:paraId="0BA117DB"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2030 г.</w:t>
            </w:r>
          </w:p>
        </w:tc>
      </w:tr>
      <w:tr w:rsidR="00FD5055" w14:paraId="719AE739" w14:textId="77777777" w:rsidTr="00203B76">
        <w:trPr>
          <w:trHeight w:val="351"/>
        </w:trPr>
        <w:tc>
          <w:tcPr>
            <w:tcW w:w="16527" w:type="dxa"/>
            <w:gridSpan w:val="14"/>
          </w:tcPr>
          <w:p w14:paraId="77A2CA38" w14:textId="77777777" w:rsidR="00FD5055" w:rsidRDefault="00FD5055" w:rsidP="00004EF6">
            <w:pPr>
              <w:pStyle w:val="ConsPlusNonformat"/>
              <w:jc w:val="center"/>
              <w:rPr>
                <w:rFonts w:ascii="Times New Roman" w:hAnsi="Times New Roman" w:cs="Times New Roman"/>
              </w:rPr>
            </w:pPr>
          </w:p>
          <w:p w14:paraId="3B34BF47"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 xml:space="preserve">Комплексное развитие транспортной инфраструктуры  Краснокутского муниципального района Саратовской области </w:t>
            </w:r>
          </w:p>
        </w:tc>
      </w:tr>
      <w:tr w:rsidR="00FD5055" w14:paraId="3670C37C" w14:textId="77777777" w:rsidTr="00FD5055">
        <w:trPr>
          <w:trHeight w:val="227"/>
        </w:trPr>
        <w:tc>
          <w:tcPr>
            <w:tcW w:w="407" w:type="dxa"/>
          </w:tcPr>
          <w:p w14:paraId="5EA56D24"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1</w:t>
            </w:r>
          </w:p>
        </w:tc>
        <w:tc>
          <w:tcPr>
            <w:tcW w:w="2536" w:type="dxa"/>
          </w:tcPr>
          <w:p w14:paraId="0B58EC9A"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Количество остановочных павильонов, подлежащих строительству и монтажу</w:t>
            </w:r>
          </w:p>
        </w:tc>
        <w:tc>
          <w:tcPr>
            <w:tcW w:w="1247" w:type="dxa"/>
          </w:tcPr>
          <w:p w14:paraId="6D798059"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Шт.</w:t>
            </w:r>
          </w:p>
        </w:tc>
        <w:tc>
          <w:tcPr>
            <w:tcW w:w="1305" w:type="dxa"/>
          </w:tcPr>
          <w:p w14:paraId="693DBD35" w14:textId="77777777" w:rsidR="00FD5055" w:rsidRPr="00892A66" w:rsidRDefault="00FD5055" w:rsidP="00004EF6">
            <w:pPr>
              <w:pStyle w:val="ConsPlusNonformat"/>
              <w:jc w:val="center"/>
              <w:rPr>
                <w:rFonts w:ascii="Times New Roman" w:hAnsi="Times New Roman" w:cs="Times New Roman"/>
              </w:rPr>
            </w:pPr>
            <w:r w:rsidRPr="00892A66">
              <w:rPr>
                <w:rFonts w:ascii="Times New Roman" w:hAnsi="Times New Roman" w:cs="Times New Roman"/>
              </w:rPr>
              <w:t>5</w:t>
            </w:r>
          </w:p>
        </w:tc>
        <w:tc>
          <w:tcPr>
            <w:tcW w:w="1251" w:type="dxa"/>
          </w:tcPr>
          <w:p w14:paraId="0090833C" w14:textId="77777777" w:rsidR="00FD5055" w:rsidRPr="00892A66" w:rsidRDefault="00FD5055" w:rsidP="00004EF6">
            <w:pPr>
              <w:pStyle w:val="ConsPlusNonformat"/>
              <w:jc w:val="center"/>
              <w:rPr>
                <w:rFonts w:ascii="Times New Roman" w:hAnsi="Times New Roman" w:cs="Times New Roman"/>
              </w:rPr>
            </w:pPr>
            <w:r w:rsidRPr="00892A66">
              <w:rPr>
                <w:rFonts w:ascii="Times New Roman" w:hAnsi="Times New Roman" w:cs="Times New Roman"/>
              </w:rPr>
              <w:t>4</w:t>
            </w:r>
          </w:p>
        </w:tc>
        <w:tc>
          <w:tcPr>
            <w:tcW w:w="993" w:type="dxa"/>
          </w:tcPr>
          <w:p w14:paraId="43073444" w14:textId="77777777" w:rsidR="00FD5055" w:rsidRPr="00892A66" w:rsidRDefault="00FD5055" w:rsidP="00004EF6">
            <w:pPr>
              <w:pStyle w:val="ConsPlusNonformat"/>
              <w:jc w:val="center"/>
              <w:rPr>
                <w:rFonts w:ascii="Times New Roman" w:hAnsi="Times New Roman" w:cs="Times New Roman"/>
              </w:rPr>
            </w:pPr>
            <w:r w:rsidRPr="00892A66">
              <w:rPr>
                <w:rFonts w:ascii="Times New Roman" w:hAnsi="Times New Roman" w:cs="Times New Roman"/>
              </w:rPr>
              <w:t>3</w:t>
            </w:r>
          </w:p>
        </w:tc>
        <w:tc>
          <w:tcPr>
            <w:tcW w:w="733" w:type="dxa"/>
          </w:tcPr>
          <w:p w14:paraId="066CF9A3"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826" w:type="dxa"/>
          </w:tcPr>
          <w:p w14:paraId="1DB1947F"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004" w:type="dxa"/>
          </w:tcPr>
          <w:p w14:paraId="409A7B0B"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900" w:type="dxa"/>
          </w:tcPr>
          <w:p w14:paraId="016F239A"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110" w:type="dxa"/>
          </w:tcPr>
          <w:p w14:paraId="1FB56CD1"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320" w:type="dxa"/>
          </w:tcPr>
          <w:p w14:paraId="0E1C454D"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052" w:type="dxa"/>
          </w:tcPr>
          <w:p w14:paraId="6D9B62DD"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843" w:type="dxa"/>
          </w:tcPr>
          <w:p w14:paraId="7D2CB034"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r>
      <w:tr w:rsidR="00FD5055" w14:paraId="1AC76E52" w14:textId="77777777" w:rsidTr="00FD5055">
        <w:trPr>
          <w:trHeight w:val="131"/>
        </w:trPr>
        <w:tc>
          <w:tcPr>
            <w:tcW w:w="407" w:type="dxa"/>
          </w:tcPr>
          <w:p w14:paraId="1F084AFC"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2</w:t>
            </w:r>
          </w:p>
        </w:tc>
        <w:tc>
          <w:tcPr>
            <w:tcW w:w="2536" w:type="dxa"/>
          </w:tcPr>
          <w:p w14:paraId="1C315E58" w14:textId="77777777" w:rsidR="00FD5055" w:rsidRPr="00004EF6" w:rsidRDefault="00FD5055" w:rsidP="002D5863">
            <w:pPr>
              <w:pStyle w:val="ConsPlusNonformat"/>
              <w:jc w:val="both"/>
              <w:rPr>
                <w:rFonts w:ascii="Times New Roman" w:hAnsi="Times New Roman" w:cs="Times New Roman"/>
              </w:rPr>
            </w:pPr>
            <w:r>
              <w:rPr>
                <w:rFonts w:ascii="Times New Roman" w:hAnsi="Times New Roman" w:cs="Times New Roman"/>
              </w:rPr>
              <w:t>Количество остановочных павильонов, подлежащих укомплектованию, выявленных нарушений в ходе проверки Старшим государственным инспектором 28.06.2019 года.</w:t>
            </w:r>
          </w:p>
        </w:tc>
        <w:tc>
          <w:tcPr>
            <w:tcW w:w="1247" w:type="dxa"/>
          </w:tcPr>
          <w:p w14:paraId="2CFD23AC"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Шт.</w:t>
            </w:r>
          </w:p>
        </w:tc>
        <w:tc>
          <w:tcPr>
            <w:tcW w:w="1305" w:type="dxa"/>
          </w:tcPr>
          <w:p w14:paraId="064E3ED3"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4</w:t>
            </w:r>
          </w:p>
        </w:tc>
        <w:tc>
          <w:tcPr>
            <w:tcW w:w="1251" w:type="dxa"/>
          </w:tcPr>
          <w:p w14:paraId="02CCE71E"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6</w:t>
            </w:r>
          </w:p>
        </w:tc>
        <w:tc>
          <w:tcPr>
            <w:tcW w:w="993" w:type="dxa"/>
          </w:tcPr>
          <w:p w14:paraId="09CB21CC"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5</w:t>
            </w:r>
          </w:p>
        </w:tc>
        <w:tc>
          <w:tcPr>
            <w:tcW w:w="733" w:type="dxa"/>
          </w:tcPr>
          <w:p w14:paraId="50DC55EB"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826" w:type="dxa"/>
          </w:tcPr>
          <w:p w14:paraId="2FD8FBCB"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004" w:type="dxa"/>
          </w:tcPr>
          <w:p w14:paraId="324066B9"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900" w:type="dxa"/>
          </w:tcPr>
          <w:p w14:paraId="6BB1A816"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110" w:type="dxa"/>
          </w:tcPr>
          <w:p w14:paraId="198A4EE1"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320" w:type="dxa"/>
          </w:tcPr>
          <w:p w14:paraId="6A00BD04"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052" w:type="dxa"/>
          </w:tcPr>
          <w:p w14:paraId="396033E5"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c>
          <w:tcPr>
            <w:tcW w:w="1843" w:type="dxa"/>
          </w:tcPr>
          <w:p w14:paraId="3AB3B22E" w14:textId="77777777" w:rsidR="00FD5055" w:rsidRPr="00004EF6" w:rsidRDefault="00FD5055" w:rsidP="00004EF6">
            <w:pPr>
              <w:pStyle w:val="ConsPlusNonformat"/>
              <w:jc w:val="center"/>
              <w:rPr>
                <w:rFonts w:ascii="Times New Roman" w:hAnsi="Times New Roman" w:cs="Times New Roman"/>
              </w:rPr>
            </w:pPr>
            <w:r>
              <w:rPr>
                <w:rFonts w:ascii="Times New Roman" w:hAnsi="Times New Roman" w:cs="Times New Roman"/>
              </w:rPr>
              <w:t>-</w:t>
            </w:r>
          </w:p>
        </w:tc>
      </w:tr>
    </w:tbl>
    <w:p w14:paraId="6FE010EF" w14:textId="77777777" w:rsidR="00022305" w:rsidRDefault="00022305" w:rsidP="001B6372">
      <w:pPr>
        <w:pStyle w:val="ConsPlusNonformat"/>
        <w:jc w:val="center"/>
        <w:rPr>
          <w:rFonts w:ascii="Times New Roman" w:hAnsi="Times New Roman" w:cs="Times New Roman"/>
        </w:rPr>
      </w:pPr>
    </w:p>
    <w:p w14:paraId="01F6962B" w14:textId="77777777" w:rsidR="00022305" w:rsidRDefault="00022305" w:rsidP="001B6372">
      <w:pPr>
        <w:pStyle w:val="ConsPlusNonformat"/>
        <w:jc w:val="center"/>
        <w:rPr>
          <w:rFonts w:ascii="Times New Roman" w:hAnsi="Times New Roman" w:cs="Times New Roman"/>
        </w:rPr>
      </w:pPr>
    </w:p>
    <w:p w14:paraId="6BEB8E1D" w14:textId="77777777" w:rsidR="00022305" w:rsidRDefault="00022305" w:rsidP="001B6372">
      <w:pPr>
        <w:pStyle w:val="ConsPlusNonformat"/>
        <w:jc w:val="center"/>
        <w:rPr>
          <w:rFonts w:ascii="Times New Roman" w:hAnsi="Times New Roman" w:cs="Times New Roman"/>
        </w:rPr>
      </w:pPr>
    </w:p>
    <w:p w14:paraId="46B7EBF8" w14:textId="77777777" w:rsidR="00022305" w:rsidRDefault="00022305" w:rsidP="001B6372">
      <w:pPr>
        <w:pStyle w:val="ConsPlusNonformat"/>
        <w:jc w:val="center"/>
        <w:rPr>
          <w:rFonts w:ascii="Times New Roman" w:hAnsi="Times New Roman" w:cs="Times New Roman"/>
        </w:rPr>
      </w:pPr>
    </w:p>
    <w:p w14:paraId="18E45633" w14:textId="77777777" w:rsidR="00022305" w:rsidRPr="001B6372" w:rsidRDefault="00022305" w:rsidP="001B6372">
      <w:pPr>
        <w:pStyle w:val="ConsPlusNonformat"/>
        <w:jc w:val="center"/>
        <w:rPr>
          <w:rFonts w:ascii="Times New Roman" w:hAnsi="Times New Roman" w:cs="Times New Roman"/>
        </w:rPr>
      </w:pPr>
    </w:p>
    <w:p w14:paraId="0ACB927C" w14:textId="77777777" w:rsidR="00022305" w:rsidRPr="001B6372" w:rsidRDefault="00022305" w:rsidP="00E26CBC">
      <w:pPr>
        <w:jc w:val="both"/>
        <w:rPr>
          <w:sz w:val="20"/>
          <w:szCs w:val="20"/>
        </w:rPr>
      </w:pPr>
    </w:p>
    <w:p w14:paraId="3EBF5C1D" w14:textId="77777777" w:rsidR="00022305" w:rsidRDefault="00022305" w:rsidP="00E26CBC">
      <w:pPr>
        <w:jc w:val="both"/>
      </w:pPr>
    </w:p>
    <w:p w14:paraId="4E3D9FCC" w14:textId="77777777" w:rsidR="00022305" w:rsidRDefault="00022305" w:rsidP="00E26CBC">
      <w:pPr>
        <w:jc w:val="right"/>
        <w:outlineLvl w:val="1"/>
      </w:pPr>
      <w:bookmarkStart w:id="9" w:name="Par346"/>
      <w:bookmarkEnd w:id="9"/>
    </w:p>
    <w:p w14:paraId="2D283817" w14:textId="77777777" w:rsidR="00022305" w:rsidRDefault="00022305" w:rsidP="00E26CBC">
      <w:pPr>
        <w:jc w:val="right"/>
        <w:outlineLvl w:val="1"/>
      </w:pPr>
    </w:p>
    <w:p w14:paraId="7AFCA22B" w14:textId="77777777" w:rsidR="00022305" w:rsidRDefault="00022305" w:rsidP="00E26CBC">
      <w:pPr>
        <w:jc w:val="right"/>
        <w:outlineLvl w:val="1"/>
      </w:pPr>
    </w:p>
    <w:p w14:paraId="48E64754" w14:textId="77777777" w:rsidR="00531441" w:rsidRDefault="00531441" w:rsidP="004B72AF">
      <w:pPr>
        <w:jc w:val="right"/>
        <w:outlineLvl w:val="1"/>
      </w:pPr>
    </w:p>
    <w:p w14:paraId="454B3729" w14:textId="77777777" w:rsidR="00531441" w:rsidRDefault="00531441" w:rsidP="004B72AF">
      <w:pPr>
        <w:jc w:val="right"/>
        <w:outlineLvl w:val="1"/>
      </w:pPr>
    </w:p>
    <w:p w14:paraId="718FEAF8" w14:textId="77777777" w:rsidR="00FD5055" w:rsidRDefault="00FD5055" w:rsidP="004B72AF">
      <w:pPr>
        <w:jc w:val="right"/>
        <w:outlineLvl w:val="1"/>
      </w:pPr>
    </w:p>
    <w:p w14:paraId="39362C72" w14:textId="77777777" w:rsidR="00FD5055" w:rsidRDefault="00FD5055" w:rsidP="004B72AF">
      <w:pPr>
        <w:jc w:val="right"/>
        <w:outlineLvl w:val="1"/>
      </w:pPr>
    </w:p>
    <w:p w14:paraId="6E53F118" w14:textId="77777777" w:rsidR="00531441" w:rsidRDefault="00531441" w:rsidP="004B72AF">
      <w:pPr>
        <w:jc w:val="right"/>
        <w:outlineLvl w:val="1"/>
      </w:pPr>
    </w:p>
    <w:p w14:paraId="25552433" w14:textId="77777777" w:rsidR="00531441" w:rsidRDefault="00531441" w:rsidP="004B72AF">
      <w:pPr>
        <w:jc w:val="right"/>
        <w:outlineLvl w:val="1"/>
      </w:pPr>
    </w:p>
    <w:p w14:paraId="4E5A8361" w14:textId="77777777" w:rsidR="001C7FF1" w:rsidRDefault="000A7C78" w:rsidP="000A7C78">
      <w:pPr>
        <w:jc w:val="both"/>
        <w:rPr>
          <w:sz w:val="28"/>
          <w:szCs w:val="28"/>
        </w:rPr>
      </w:pPr>
      <w:r>
        <w:rPr>
          <w:sz w:val="28"/>
          <w:szCs w:val="28"/>
        </w:rPr>
        <w:lastRenderedPageBreak/>
        <w:t xml:space="preserve">                                                                                                     </w:t>
      </w:r>
    </w:p>
    <w:p w14:paraId="016F0BB1" w14:textId="77777777" w:rsidR="000A7C78" w:rsidRDefault="001C7FF1" w:rsidP="000A7C78">
      <w:pPr>
        <w:jc w:val="both"/>
        <w:rPr>
          <w:sz w:val="20"/>
          <w:szCs w:val="20"/>
        </w:rPr>
      </w:pPr>
      <w:r>
        <w:rPr>
          <w:sz w:val="28"/>
          <w:szCs w:val="28"/>
        </w:rPr>
        <w:t xml:space="preserve">                                                                                                     </w:t>
      </w:r>
      <w:r w:rsidR="000A7C78">
        <w:rPr>
          <w:sz w:val="28"/>
          <w:szCs w:val="28"/>
        </w:rPr>
        <w:t xml:space="preserve">         п</w:t>
      </w:r>
      <w:r w:rsidR="000A7C78" w:rsidRPr="000A7C78">
        <w:rPr>
          <w:sz w:val="20"/>
          <w:szCs w:val="20"/>
        </w:rPr>
        <w:t xml:space="preserve">риложение № </w:t>
      </w:r>
      <w:r w:rsidR="000A7C78">
        <w:rPr>
          <w:sz w:val="20"/>
          <w:szCs w:val="20"/>
        </w:rPr>
        <w:t>2</w:t>
      </w:r>
      <w:r w:rsidR="000A7C78" w:rsidRPr="000A7C78">
        <w:rPr>
          <w:sz w:val="20"/>
          <w:szCs w:val="20"/>
        </w:rPr>
        <w:t xml:space="preserve"> к муниципальной </w:t>
      </w:r>
      <w:r w:rsidR="000A7C78">
        <w:rPr>
          <w:sz w:val="20"/>
          <w:szCs w:val="20"/>
        </w:rPr>
        <w:t xml:space="preserve">программе «Комплексное развитие </w:t>
      </w:r>
    </w:p>
    <w:p w14:paraId="1C20248C" w14:textId="77777777" w:rsidR="000A7C78" w:rsidRPr="000A7C78" w:rsidRDefault="000A7C78" w:rsidP="000A7C78">
      <w:pPr>
        <w:jc w:val="both"/>
        <w:rPr>
          <w:sz w:val="20"/>
          <w:szCs w:val="20"/>
        </w:rPr>
      </w:pPr>
      <w:r>
        <w:rPr>
          <w:sz w:val="20"/>
          <w:szCs w:val="20"/>
        </w:rPr>
        <w:t xml:space="preserve">                                                                                                                                                                     транспортной инфраструктуры МО г. Красный Кут»</w:t>
      </w:r>
      <w:r w:rsidRPr="000A7C78">
        <w:rPr>
          <w:sz w:val="20"/>
          <w:szCs w:val="20"/>
        </w:rPr>
        <w:t xml:space="preserve">    </w:t>
      </w:r>
    </w:p>
    <w:p w14:paraId="1826DEE3" w14:textId="77777777" w:rsidR="000A7C78" w:rsidRDefault="000A7C78" w:rsidP="000A7C78">
      <w:pPr>
        <w:pStyle w:val="ConsPlusNonformat"/>
        <w:jc w:val="center"/>
        <w:rPr>
          <w:rFonts w:ascii="Times New Roman" w:hAnsi="Times New Roman" w:cs="Times New Roman"/>
          <w:sz w:val="28"/>
          <w:szCs w:val="28"/>
        </w:rPr>
      </w:pPr>
    </w:p>
    <w:p w14:paraId="26416925" w14:textId="77777777" w:rsidR="00531441" w:rsidRDefault="00531441" w:rsidP="004B72AF">
      <w:pPr>
        <w:jc w:val="right"/>
        <w:outlineLvl w:val="1"/>
      </w:pPr>
    </w:p>
    <w:p w14:paraId="366B74E4" w14:textId="77777777" w:rsidR="00531441" w:rsidRDefault="00531441" w:rsidP="004B72AF">
      <w:pPr>
        <w:jc w:val="right"/>
        <w:outlineLvl w:val="1"/>
      </w:pPr>
    </w:p>
    <w:p w14:paraId="537012C0" w14:textId="77777777" w:rsidR="00531441" w:rsidRDefault="00531441" w:rsidP="004B72AF">
      <w:pPr>
        <w:jc w:val="right"/>
        <w:outlineLvl w:val="1"/>
      </w:pPr>
    </w:p>
    <w:p w14:paraId="0D8C2FA9" w14:textId="77777777" w:rsidR="00531441" w:rsidRDefault="00531441" w:rsidP="003E0518">
      <w:pPr>
        <w:pStyle w:val="ConsPlusNonformat"/>
        <w:jc w:val="center"/>
        <w:rPr>
          <w:rFonts w:ascii="Times New Roman" w:hAnsi="Times New Roman" w:cs="Times New Roman"/>
          <w:sz w:val="28"/>
          <w:szCs w:val="28"/>
        </w:rPr>
      </w:pPr>
      <w:bookmarkStart w:id="10" w:name="Par351"/>
      <w:bookmarkEnd w:id="10"/>
    </w:p>
    <w:p w14:paraId="560D2D0D" w14:textId="77777777" w:rsidR="00022305" w:rsidRPr="007523D5" w:rsidRDefault="00022305" w:rsidP="003E0518">
      <w:pPr>
        <w:pStyle w:val="ConsPlusNonformat"/>
        <w:jc w:val="center"/>
        <w:rPr>
          <w:rFonts w:ascii="Times New Roman" w:hAnsi="Times New Roman" w:cs="Times New Roman"/>
          <w:sz w:val="28"/>
          <w:szCs w:val="28"/>
        </w:rPr>
      </w:pPr>
      <w:r w:rsidRPr="007523D5">
        <w:rPr>
          <w:rFonts w:ascii="Times New Roman" w:hAnsi="Times New Roman" w:cs="Times New Roman"/>
          <w:sz w:val="28"/>
          <w:szCs w:val="28"/>
        </w:rPr>
        <w:t>Перечень</w:t>
      </w:r>
    </w:p>
    <w:p w14:paraId="52863093" w14:textId="77777777" w:rsidR="00022305" w:rsidRPr="007523D5" w:rsidRDefault="00022305" w:rsidP="003E0518">
      <w:pPr>
        <w:pStyle w:val="ConsPlusNonformat"/>
        <w:jc w:val="center"/>
        <w:rPr>
          <w:rFonts w:ascii="Times New Roman" w:hAnsi="Times New Roman" w:cs="Times New Roman"/>
          <w:sz w:val="28"/>
          <w:szCs w:val="28"/>
        </w:rPr>
      </w:pPr>
      <w:r w:rsidRPr="007523D5">
        <w:rPr>
          <w:rFonts w:ascii="Times New Roman" w:hAnsi="Times New Roman" w:cs="Times New Roman"/>
          <w:sz w:val="28"/>
          <w:szCs w:val="28"/>
        </w:rPr>
        <w:t>основных мероприятий программ и</w:t>
      </w:r>
    </w:p>
    <w:p w14:paraId="010263FA" w14:textId="77777777" w:rsidR="00022305" w:rsidRPr="007523D5" w:rsidRDefault="00022305" w:rsidP="003E0518">
      <w:pPr>
        <w:pStyle w:val="ConsPlusNonformat"/>
        <w:jc w:val="center"/>
        <w:rPr>
          <w:rFonts w:ascii="Times New Roman" w:hAnsi="Times New Roman" w:cs="Times New Roman"/>
          <w:sz w:val="28"/>
          <w:szCs w:val="28"/>
        </w:rPr>
      </w:pPr>
      <w:r w:rsidRPr="007523D5">
        <w:rPr>
          <w:rFonts w:ascii="Times New Roman" w:hAnsi="Times New Roman" w:cs="Times New Roman"/>
          <w:sz w:val="28"/>
          <w:szCs w:val="28"/>
        </w:rPr>
        <w:t>подпрограмм муниципальной программы</w:t>
      </w:r>
    </w:p>
    <w:p w14:paraId="53C228DD" w14:textId="77777777" w:rsidR="00750F4C" w:rsidRDefault="00750F4C" w:rsidP="00750F4C">
      <w:pPr>
        <w:pStyle w:val="ConsPlusNonformat"/>
        <w:rPr>
          <w:rFonts w:ascii="Times New Roman" w:hAnsi="Times New Roman" w:cs="Times New Roman"/>
        </w:rPr>
      </w:pPr>
      <w:r>
        <w:rPr>
          <w:rFonts w:ascii="Times New Roman" w:hAnsi="Times New Roman" w:cs="Times New Roman"/>
          <w:sz w:val="28"/>
          <w:szCs w:val="28"/>
        </w:rPr>
        <w:t>Комплексное развитие транспортной инфраструктуры Краснокутского муниципального района Саратовской области</w:t>
      </w:r>
      <w:r w:rsidRPr="007523D5">
        <w:rPr>
          <w:rFonts w:ascii="Times New Roman" w:hAnsi="Times New Roman" w:cs="Times New Roman"/>
          <w:sz w:val="28"/>
          <w:szCs w:val="28"/>
        </w:rPr>
        <w:t xml:space="preserve"> </w:t>
      </w:r>
    </w:p>
    <w:p w14:paraId="5AA68538" w14:textId="77777777" w:rsidR="00022305" w:rsidRDefault="00022305" w:rsidP="00E26CBC">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2900"/>
        <w:gridCol w:w="1287"/>
        <w:gridCol w:w="1344"/>
        <w:gridCol w:w="2053"/>
      </w:tblGrid>
      <w:tr w:rsidR="00022305" w14:paraId="76A56F97" w14:textId="77777777" w:rsidTr="00004EF6">
        <w:trPr>
          <w:trHeight w:val="376"/>
        </w:trPr>
        <w:tc>
          <w:tcPr>
            <w:tcW w:w="2836" w:type="dxa"/>
            <w:vMerge w:val="restart"/>
          </w:tcPr>
          <w:p w14:paraId="41519FF8" w14:textId="77777777" w:rsidR="00022305" w:rsidRPr="00004EF6" w:rsidRDefault="00022305" w:rsidP="00004EF6">
            <w:pPr>
              <w:jc w:val="center"/>
            </w:pPr>
            <w:r w:rsidRPr="00004EF6">
              <w:rPr>
                <w:sz w:val="22"/>
                <w:szCs w:val="22"/>
              </w:rPr>
              <w:t>Наименование основного мероприятия</w:t>
            </w:r>
          </w:p>
        </w:tc>
        <w:tc>
          <w:tcPr>
            <w:tcW w:w="2900" w:type="dxa"/>
            <w:vMerge w:val="restart"/>
          </w:tcPr>
          <w:p w14:paraId="7372B2C6" w14:textId="77777777" w:rsidR="00022305" w:rsidRPr="00004EF6" w:rsidRDefault="00022305" w:rsidP="00004EF6">
            <w:pPr>
              <w:jc w:val="center"/>
            </w:pPr>
            <w:r w:rsidRPr="00004EF6">
              <w:rPr>
                <w:sz w:val="23"/>
                <w:szCs w:val="23"/>
              </w:rPr>
              <w:t>Ответственный исполнитель, соисполнитель, участник муниципальной программы (соисполнитель подпрограммы)</w:t>
            </w:r>
          </w:p>
        </w:tc>
        <w:tc>
          <w:tcPr>
            <w:tcW w:w="2631" w:type="dxa"/>
            <w:gridSpan w:val="2"/>
          </w:tcPr>
          <w:p w14:paraId="1241534A" w14:textId="77777777" w:rsidR="00022305" w:rsidRPr="00004EF6" w:rsidRDefault="00022305" w:rsidP="00004EF6">
            <w:pPr>
              <w:jc w:val="center"/>
            </w:pPr>
            <w:r w:rsidRPr="00004EF6">
              <w:rPr>
                <w:sz w:val="22"/>
                <w:szCs w:val="22"/>
              </w:rPr>
              <w:t>Срок</w:t>
            </w:r>
          </w:p>
        </w:tc>
        <w:tc>
          <w:tcPr>
            <w:tcW w:w="2053" w:type="dxa"/>
            <w:vMerge w:val="restart"/>
          </w:tcPr>
          <w:p w14:paraId="6F24ED03" w14:textId="77777777" w:rsidR="00022305" w:rsidRPr="00004EF6" w:rsidRDefault="00022305" w:rsidP="00004EF6">
            <w:pPr>
              <w:jc w:val="center"/>
            </w:pPr>
            <w:r w:rsidRPr="00004EF6">
              <w:rPr>
                <w:sz w:val="23"/>
                <w:szCs w:val="23"/>
              </w:rPr>
              <w:t>Ожидаемый непосредственный результат, показатель (краткое описание)</w:t>
            </w:r>
          </w:p>
        </w:tc>
      </w:tr>
      <w:tr w:rsidR="00022305" w14:paraId="4D8707C8" w14:textId="77777777" w:rsidTr="00004EF6">
        <w:trPr>
          <w:trHeight w:val="388"/>
        </w:trPr>
        <w:tc>
          <w:tcPr>
            <w:tcW w:w="2836" w:type="dxa"/>
            <w:vMerge/>
          </w:tcPr>
          <w:p w14:paraId="43B6FC73" w14:textId="77777777" w:rsidR="00022305" w:rsidRPr="00004EF6" w:rsidRDefault="00022305" w:rsidP="00004EF6">
            <w:pPr>
              <w:jc w:val="center"/>
            </w:pPr>
          </w:p>
        </w:tc>
        <w:tc>
          <w:tcPr>
            <w:tcW w:w="2900" w:type="dxa"/>
            <w:vMerge/>
          </w:tcPr>
          <w:p w14:paraId="5DFFA6B6" w14:textId="77777777" w:rsidR="00022305" w:rsidRPr="00004EF6" w:rsidRDefault="00022305" w:rsidP="00004EF6">
            <w:pPr>
              <w:jc w:val="center"/>
            </w:pPr>
          </w:p>
        </w:tc>
        <w:tc>
          <w:tcPr>
            <w:tcW w:w="1287" w:type="dxa"/>
          </w:tcPr>
          <w:p w14:paraId="33AB7347" w14:textId="77777777" w:rsidR="00022305" w:rsidRPr="00004EF6" w:rsidRDefault="00022305" w:rsidP="00004EF6">
            <w:pPr>
              <w:jc w:val="both"/>
            </w:pPr>
            <w:r w:rsidRPr="00004EF6">
              <w:rPr>
                <w:sz w:val="22"/>
                <w:szCs w:val="22"/>
              </w:rPr>
              <w:t>начала реализации</w:t>
            </w:r>
          </w:p>
        </w:tc>
        <w:tc>
          <w:tcPr>
            <w:tcW w:w="1344" w:type="dxa"/>
          </w:tcPr>
          <w:p w14:paraId="5372387E" w14:textId="77777777" w:rsidR="00022305" w:rsidRPr="00004EF6" w:rsidRDefault="00022305" w:rsidP="00004EF6">
            <w:pPr>
              <w:jc w:val="both"/>
            </w:pPr>
            <w:r w:rsidRPr="00004EF6">
              <w:rPr>
                <w:sz w:val="22"/>
                <w:szCs w:val="22"/>
              </w:rPr>
              <w:t>окончания реализации</w:t>
            </w:r>
          </w:p>
        </w:tc>
        <w:tc>
          <w:tcPr>
            <w:tcW w:w="2053" w:type="dxa"/>
            <w:vMerge/>
          </w:tcPr>
          <w:p w14:paraId="5FEE2179" w14:textId="77777777" w:rsidR="00022305" w:rsidRPr="00004EF6" w:rsidRDefault="00022305" w:rsidP="00004EF6">
            <w:pPr>
              <w:jc w:val="both"/>
            </w:pPr>
          </w:p>
        </w:tc>
      </w:tr>
      <w:tr w:rsidR="00022305" w14:paraId="7FF22022" w14:textId="77777777" w:rsidTr="00004EF6">
        <w:tc>
          <w:tcPr>
            <w:tcW w:w="10420" w:type="dxa"/>
            <w:gridSpan w:val="5"/>
          </w:tcPr>
          <w:p w14:paraId="504261EA" w14:textId="77777777" w:rsidR="00750F4C" w:rsidRPr="00750F4C" w:rsidRDefault="00022305" w:rsidP="00750F4C">
            <w:pPr>
              <w:pStyle w:val="ConsPlusNonformat"/>
              <w:rPr>
                <w:rFonts w:ascii="Times New Roman" w:hAnsi="Times New Roman" w:cs="Times New Roman"/>
                <w:sz w:val="22"/>
                <w:szCs w:val="22"/>
              </w:rPr>
            </w:pPr>
            <w:r w:rsidRPr="00004EF6">
              <w:rPr>
                <w:sz w:val="22"/>
                <w:szCs w:val="22"/>
              </w:rPr>
              <w:t xml:space="preserve">Муниципальная </w:t>
            </w:r>
            <w:r w:rsidRPr="00750F4C">
              <w:rPr>
                <w:sz w:val="22"/>
                <w:szCs w:val="22"/>
              </w:rPr>
              <w:t>программа</w:t>
            </w:r>
            <w:r w:rsidR="00750F4C" w:rsidRPr="00750F4C">
              <w:rPr>
                <w:sz w:val="22"/>
                <w:szCs w:val="22"/>
              </w:rPr>
              <w:t xml:space="preserve"> </w:t>
            </w:r>
            <w:r w:rsidR="00750F4C" w:rsidRPr="00750F4C">
              <w:rPr>
                <w:rFonts w:ascii="Times New Roman" w:hAnsi="Times New Roman" w:cs="Times New Roman"/>
                <w:sz w:val="22"/>
                <w:szCs w:val="22"/>
              </w:rPr>
              <w:t xml:space="preserve">Комплексное развитие транспортной инфраструктуры Краснокутского муниципального района Саратовской области </w:t>
            </w:r>
          </w:p>
          <w:p w14:paraId="1DB33B2E" w14:textId="77777777" w:rsidR="00022305" w:rsidRPr="00004EF6" w:rsidRDefault="00022305" w:rsidP="00004EF6">
            <w:pPr>
              <w:jc w:val="center"/>
            </w:pPr>
          </w:p>
        </w:tc>
      </w:tr>
      <w:tr w:rsidR="00022305" w14:paraId="0821550D" w14:textId="77777777" w:rsidTr="00004EF6">
        <w:tc>
          <w:tcPr>
            <w:tcW w:w="2836" w:type="dxa"/>
          </w:tcPr>
          <w:p w14:paraId="06C7C30C" w14:textId="77777777" w:rsidR="00022305" w:rsidRPr="008E156F" w:rsidRDefault="00022305" w:rsidP="00004EF6">
            <w:pPr>
              <w:jc w:val="both"/>
              <w:rPr>
                <w:b/>
                <w:sz w:val="22"/>
                <w:szCs w:val="22"/>
                <w:u w:val="single"/>
              </w:rPr>
            </w:pPr>
            <w:r w:rsidRPr="008E156F">
              <w:rPr>
                <w:b/>
                <w:sz w:val="22"/>
                <w:szCs w:val="22"/>
                <w:u w:val="single"/>
              </w:rPr>
              <w:t>Мероприятие 1</w:t>
            </w:r>
          </w:p>
          <w:p w14:paraId="38925F3A" w14:textId="77777777" w:rsidR="00176C66" w:rsidRPr="008E156F" w:rsidRDefault="00750F4C" w:rsidP="00750F4C">
            <w:pPr>
              <w:rPr>
                <w:sz w:val="22"/>
                <w:szCs w:val="22"/>
              </w:rPr>
            </w:pPr>
            <w:r w:rsidRPr="008E156F">
              <w:rPr>
                <w:sz w:val="22"/>
                <w:szCs w:val="22"/>
              </w:rPr>
              <w:t xml:space="preserve">Установка по заявлениям жителей </w:t>
            </w:r>
            <w:r w:rsidR="00502EDD" w:rsidRPr="008E156F">
              <w:rPr>
                <w:sz w:val="22"/>
                <w:szCs w:val="22"/>
              </w:rPr>
              <w:t xml:space="preserve">остановочных павильонов </w:t>
            </w:r>
            <w:r w:rsidR="00176C66" w:rsidRPr="008E156F">
              <w:rPr>
                <w:sz w:val="22"/>
                <w:szCs w:val="22"/>
              </w:rPr>
              <w:t>по адресам:</w:t>
            </w:r>
          </w:p>
          <w:p w14:paraId="625C12EE" w14:textId="77777777" w:rsidR="00176C66" w:rsidRPr="008E156F" w:rsidRDefault="00176C66" w:rsidP="00176C66">
            <w:pPr>
              <w:rPr>
                <w:sz w:val="22"/>
                <w:szCs w:val="22"/>
              </w:rPr>
            </w:pPr>
            <w:r w:rsidRPr="008E156F">
              <w:rPr>
                <w:sz w:val="22"/>
                <w:szCs w:val="22"/>
              </w:rPr>
              <w:t>1.С. Верхний Еруслан около конторы,;</w:t>
            </w:r>
          </w:p>
          <w:p w14:paraId="014F0CA8" w14:textId="77777777" w:rsidR="00176C66" w:rsidRPr="008E156F" w:rsidRDefault="00176C66" w:rsidP="00176C66">
            <w:pPr>
              <w:rPr>
                <w:sz w:val="22"/>
                <w:szCs w:val="22"/>
              </w:rPr>
            </w:pPr>
            <w:r w:rsidRPr="008E156F">
              <w:rPr>
                <w:sz w:val="22"/>
                <w:szCs w:val="22"/>
              </w:rPr>
              <w:t>2.на пересечении ул. Маяковского и ул. Степной;</w:t>
            </w:r>
          </w:p>
          <w:p w14:paraId="50A5347D" w14:textId="77777777" w:rsidR="00176C66" w:rsidRPr="008E156F" w:rsidRDefault="00176C66" w:rsidP="00176C66">
            <w:pPr>
              <w:rPr>
                <w:sz w:val="22"/>
                <w:szCs w:val="22"/>
              </w:rPr>
            </w:pPr>
            <w:r w:rsidRPr="008E156F">
              <w:rPr>
                <w:sz w:val="22"/>
                <w:szCs w:val="22"/>
              </w:rPr>
              <w:t>3. п. Загородный;</w:t>
            </w:r>
          </w:p>
          <w:p w14:paraId="6CDB86BC" w14:textId="77777777" w:rsidR="00176C66" w:rsidRPr="008E156F" w:rsidRDefault="00176C66" w:rsidP="00176C66">
            <w:pPr>
              <w:rPr>
                <w:sz w:val="22"/>
                <w:szCs w:val="22"/>
              </w:rPr>
            </w:pPr>
            <w:r w:rsidRPr="008E156F">
              <w:rPr>
                <w:sz w:val="22"/>
                <w:szCs w:val="22"/>
              </w:rPr>
              <w:t>4.на пересечении ул. Рабочая и Вокзальная;</w:t>
            </w:r>
          </w:p>
          <w:p w14:paraId="3CCCD21C" w14:textId="77777777" w:rsidR="00176C66" w:rsidRPr="008E156F" w:rsidRDefault="00176C66" w:rsidP="00176C66">
            <w:pPr>
              <w:rPr>
                <w:sz w:val="22"/>
                <w:szCs w:val="22"/>
              </w:rPr>
            </w:pPr>
            <w:r w:rsidRPr="008E156F">
              <w:rPr>
                <w:sz w:val="22"/>
                <w:szCs w:val="22"/>
              </w:rPr>
              <w:t>5.на пересечении  ул. Московская и Вокзальная;</w:t>
            </w:r>
          </w:p>
          <w:p w14:paraId="18A540BC" w14:textId="77777777" w:rsidR="00750F4C" w:rsidRPr="008E156F" w:rsidRDefault="00176C66" w:rsidP="00176C66">
            <w:r w:rsidRPr="008E156F">
              <w:rPr>
                <w:sz w:val="22"/>
                <w:szCs w:val="22"/>
              </w:rPr>
              <w:t xml:space="preserve">6. п. Семенной около </w:t>
            </w:r>
            <w:r w:rsidRPr="008E156F">
              <w:rPr>
                <w:sz w:val="22"/>
                <w:szCs w:val="22"/>
              </w:rPr>
              <w:lastRenderedPageBreak/>
              <w:t>магазина.</w:t>
            </w:r>
            <w:r w:rsidR="00502EDD" w:rsidRPr="008E156F">
              <w:rPr>
                <w:sz w:val="22"/>
                <w:szCs w:val="22"/>
              </w:rPr>
              <w:t xml:space="preserve"> </w:t>
            </w:r>
          </w:p>
        </w:tc>
        <w:tc>
          <w:tcPr>
            <w:tcW w:w="2900" w:type="dxa"/>
          </w:tcPr>
          <w:p w14:paraId="16B1277E" w14:textId="77777777" w:rsidR="00750F4C" w:rsidRPr="00750F4C" w:rsidRDefault="00750F4C" w:rsidP="00750F4C">
            <w:pPr>
              <w:ind w:right="-250"/>
              <w:rPr>
                <w:sz w:val="22"/>
                <w:szCs w:val="22"/>
              </w:rPr>
            </w:pPr>
            <w:r w:rsidRPr="00750F4C">
              <w:rPr>
                <w:sz w:val="22"/>
                <w:szCs w:val="22"/>
              </w:rPr>
              <w:lastRenderedPageBreak/>
              <w:t>Отдел ЖКХ, транспорта, связи и дорожного хозяйства комите-</w:t>
            </w:r>
          </w:p>
          <w:p w14:paraId="2544D348" w14:textId="77777777" w:rsidR="00022305" w:rsidRPr="00004EF6" w:rsidRDefault="00750F4C" w:rsidP="00750F4C">
            <w:r w:rsidRPr="00750F4C">
              <w:rPr>
                <w:sz w:val="22"/>
                <w:szCs w:val="22"/>
              </w:rPr>
              <w:t>та архитектуры, строительства, ЖКХ, транспорта, связи и дорожного хозяйства администрации Краснокутского муниципального района Саратовской области.</w:t>
            </w:r>
          </w:p>
        </w:tc>
        <w:tc>
          <w:tcPr>
            <w:tcW w:w="1287" w:type="dxa"/>
          </w:tcPr>
          <w:p w14:paraId="5C6A4812" w14:textId="77777777" w:rsidR="00022305" w:rsidRPr="00750F4C" w:rsidRDefault="00750F4C" w:rsidP="00004EF6">
            <w:pPr>
              <w:jc w:val="both"/>
              <w:rPr>
                <w:sz w:val="22"/>
                <w:szCs w:val="22"/>
              </w:rPr>
            </w:pPr>
            <w:r w:rsidRPr="00750F4C">
              <w:rPr>
                <w:sz w:val="22"/>
                <w:szCs w:val="22"/>
              </w:rPr>
              <w:t>2020 г.</w:t>
            </w:r>
          </w:p>
        </w:tc>
        <w:tc>
          <w:tcPr>
            <w:tcW w:w="1344" w:type="dxa"/>
          </w:tcPr>
          <w:p w14:paraId="745BCF59" w14:textId="77777777" w:rsidR="00022305" w:rsidRPr="00750F4C" w:rsidRDefault="00502EDD" w:rsidP="00FD5055">
            <w:pPr>
              <w:jc w:val="both"/>
              <w:rPr>
                <w:sz w:val="22"/>
                <w:szCs w:val="22"/>
              </w:rPr>
            </w:pPr>
            <w:r>
              <w:rPr>
                <w:sz w:val="22"/>
                <w:szCs w:val="22"/>
              </w:rPr>
              <w:t>20</w:t>
            </w:r>
            <w:r w:rsidR="00FD5055">
              <w:rPr>
                <w:sz w:val="22"/>
                <w:szCs w:val="22"/>
              </w:rPr>
              <w:t>3</w:t>
            </w:r>
            <w:r>
              <w:rPr>
                <w:sz w:val="22"/>
                <w:szCs w:val="22"/>
              </w:rPr>
              <w:t>0</w:t>
            </w:r>
            <w:r w:rsidR="00FD5055">
              <w:rPr>
                <w:sz w:val="22"/>
                <w:szCs w:val="22"/>
              </w:rPr>
              <w:t xml:space="preserve"> г.</w:t>
            </w:r>
          </w:p>
        </w:tc>
        <w:tc>
          <w:tcPr>
            <w:tcW w:w="2053" w:type="dxa"/>
          </w:tcPr>
          <w:p w14:paraId="012E905B" w14:textId="77777777" w:rsidR="00502EDD" w:rsidRDefault="00502EDD" w:rsidP="00502EDD">
            <w:pPr>
              <w:ind w:right="-250"/>
            </w:pPr>
            <w:r>
              <w:t>- повышение качества, эффективности и доступности транспортного обслуживания населения и субъектов экономической деятельности сельского поселения;</w:t>
            </w:r>
          </w:p>
          <w:p w14:paraId="7264B2D2" w14:textId="77777777" w:rsidR="00502EDD" w:rsidRDefault="00502EDD" w:rsidP="00502EDD">
            <w:pPr>
              <w:ind w:right="-250"/>
            </w:pPr>
            <w:r>
              <w:t xml:space="preserve">- обеспечение надежности и </w:t>
            </w:r>
            <w:r>
              <w:lastRenderedPageBreak/>
              <w:t>безопасности систе-</w:t>
            </w:r>
          </w:p>
          <w:p w14:paraId="1C2D123C" w14:textId="77777777" w:rsidR="00022305" w:rsidRPr="00750F4C" w:rsidRDefault="00502EDD" w:rsidP="00502EDD">
            <w:pPr>
              <w:jc w:val="both"/>
              <w:rPr>
                <w:sz w:val="22"/>
                <w:szCs w:val="22"/>
              </w:rPr>
            </w:pPr>
            <w:r>
              <w:t>мы транспортной инфраструктуры.</w:t>
            </w:r>
          </w:p>
        </w:tc>
      </w:tr>
      <w:tr w:rsidR="00502EDD" w14:paraId="1634A719" w14:textId="77777777" w:rsidTr="00004EF6">
        <w:tc>
          <w:tcPr>
            <w:tcW w:w="2836" w:type="dxa"/>
          </w:tcPr>
          <w:p w14:paraId="01C8919E" w14:textId="77777777" w:rsidR="00502EDD" w:rsidRPr="008E156F" w:rsidRDefault="00502EDD" w:rsidP="00502EDD">
            <w:pPr>
              <w:jc w:val="both"/>
              <w:rPr>
                <w:b/>
                <w:sz w:val="22"/>
                <w:szCs w:val="22"/>
                <w:u w:val="single"/>
              </w:rPr>
            </w:pPr>
            <w:r w:rsidRPr="008E156F">
              <w:rPr>
                <w:b/>
                <w:sz w:val="22"/>
                <w:szCs w:val="22"/>
                <w:u w:val="single"/>
              </w:rPr>
              <w:lastRenderedPageBreak/>
              <w:t>Мероприятие 2</w:t>
            </w:r>
          </w:p>
          <w:p w14:paraId="06870F3A" w14:textId="77777777" w:rsidR="008E156F" w:rsidRPr="008E156F" w:rsidRDefault="00502EDD" w:rsidP="00502EDD">
            <w:pPr>
              <w:rPr>
                <w:sz w:val="22"/>
                <w:szCs w:val="22"/>
              </w:rPr>
            </w:pPr>
            <w:r w:rsidRPr="008E156F">
              <w:rPr>
                <w:sz w:val="22"/>
                <w:szCs w:val="22"/>
              </w:rPr>
              <w:t>В ходе проверки</w:t>
            </w:r>
            <w:r w:rsidR="003C43ED" w:rsidRPr="008E156F">
              <w:rPr>
                <w:sz w:val="22"/>
                <w:szCs w:val="22"/>
              </w:rPr>
              <w:t xml:space="preserve"> </w:t>
            </w:r>
            <w:r w:rsidRPr="008E156F">
              <w:rPr>
                <w:sz w:val="22"/>
                <w:szCs w:val="22"/>
              </w:rPr>
              <w:t>Старшим государственным инспектором 28.06.2019 года было проведено выборочное обследование автобусных маршрутов улично-дорожной сети. При обследовани улично-дорожной сети было выявлено ,что по (ул. Армейская, Маяковского, Вокзальная, Рабочая) выявлено</w:t>
            </w:r>
            <w:r w:rsidR="008E156F" w:rsidRPr="008E156F">
              <w:rPr>
                <w:sz w:val="22"/>
                <w:szCs w:val="22"/>
              </w:rPr>
              <w:t>:</w:t>
            </w:r>
          </w:p>
          <w:p w14:paraId="065FD9BA" w14:textId="77777777" w:rsidR="00502EDD" w:rsidRPr="008E156F" w:rsidRDefault="00502EDD" w:rsidP="00502EDD">
            <w:pPr>
              <w:rPr>
                <w:sz w:val="22"/>
                <w:szCs w:val="22"/>
              </w:rPr>
            </w:pPr>
            <w:r w:rsidRPr="008E156F">
              <w:rPr>
                <w:sz w:val="22"/>
                <w:szCs w:val="22"/>
              </w:rPr>
              <w:t xml:space="preserve"> остановочные пункты общественного транспорта не имеют указателей, определяющие место остановки транспортного средства для посадки (высадки) пассажиров, на которых размещена следующая информация:</w:t>
            </w:r>
          </w:p>
          <w:p w14:paraId="26305AC7" w14:textId="77777777" w:rsidR="00F8573B" w:rsidRPr="008E156F" w:rsidRDefault="00F8573B" w:rsidP="00502EDD">
            <w:pPr>
              <w:rPr>
                <w:sz w:val="22"/>
                <w:szCs w:val="22"/>
              </w:rPr>
            </w:pPr>
            <w:r w:rsidRPr="008E156F">
              <w:rPr>
                <w:sz w:val="22"/>
                <w:szCs w:val="22"/>
              </w:rPr>
              <w:t>а</w:t>
            </w:r>
            <w:r w:rsidR="00502EDD" w:rsidRPr="008E156F">
              <w:rPr>
                <w:sz w:val="22"/>
                <w:szCs w:val="22"/>
              </w:rPr>
              <w:t>)</w:t>
            </w:r>
            <w:r w:rsidRPr="008E156F">
              <w:rPr>
                <w:sz w:val="22"/>
                <w:szCs w:val="22"/>
              </w:rPr>
              <w:t xml:space="preserve"> условное обозначение транспортного средства, используемого для осуществления регулярных перевозок пассажиров и багажа;</w:t>
            </w:r>
          </w:p>
          <w:p w14:paraId="281740F1" w14:textId="77777777" w:rsidR="00F8573B" w:rsidRPr="008E156F" w:rsidRDefault="00F8573B" w:rsidP="00502EDD">
            <w:pPr>
              <w:rPr>
                <w:sz w:val="22"/>
                <w:szCs w:val="22"/>
              </w:rPr>
            </w:pPr>
            <w:r w:rsidRPr="008E156F">
              <w:rPr>
                <w:sz w:val="22"/>
                <w:szCs w:val="22"/>
              </w:rPr>
              <w:t>б) наименование остановочного пункта;</w:t>
            </w:r>
          </w:p>
          <w:p w14:paraId="1F23166C" w14:textId="77777777" w:rsidR="00F8573B" w:rsidRPr="008E156F" w:rsidRDefault="00F8573B" w:rsidP="00502EDD">
            <w:pPr>
              <w:rPr>
                <w:sz w:val="22"/>
                <w:szCs w:val="22"/>
              </w:rPr>
            </w:pPr>
            <w:r w:rsidRPr="008E156F">
              <w:rPr>
                <w:sz w:val="22"/>
                <w:szCs w:val="22"/>
              </w:rPr>
              <w:t>в) номера маршрутов регулярных превозок, в состав которых включен остановочный пункт;</w:t>
            </w:r>
          </w:p>
          <w:p w14:paraId="202001E8" w14:textId="77777777" w:rsidR="00F8573B" w:rsidRPr="008E156F" w:rsidRDefault="00F8573B" w:rsidP="00502EDD">
            <w:pPr>
              <w:rPr>
                <w:sz w:val="22"/>
                <w:szCs w:val="22"/>
              </w:rPr>
            </w:pPr>
            <w:r w:rsidRPr="008E156F">
              <w:rPr>
                <w:sz w:val="22"/>
                <w:szCs w:val="22"/>
              </w:rPr>
              <w:t xml:space="preserve">г) наименование конечного остановочного пункта каждого </w:t>
            </w:r>
            <w:r w:rsidRPr="008E156F">
              <w:rPr>
                <w:sz w:val="22"/>
                <w:szCs w:val="22"/>
              </w:rPr>
              <w:lastRenderedPageBreak/>
              <w:t>маршрутарегулярных перевозок;</w:t>
            </w:r>
          </w:p>
          <w:p w14:paraId="06F5DE80" w14:textId="77777777" w:rsidR="00F8573B" w:rsidRPr="008E156F" w:rsidRDefault="00F8573B" w:rsidP="00502EDD">
            <w:pPr>
              <w:rPr>
                <w:sz w:val="22"/>
                <w:szCs w:val="22"/>
              </w:rPr>
            </w:pPr>
            <w:r w:rsidRPr="008E156F">
              <w:rPr>
                <w:sz w:val="22"/>
                <w:szCs w:val="22"/>
              </w:rPr>
              <w:t>д)расписание для всех маршрутов регулярных перевозок, в состав которых включен остановочный пункт, за исключением остановочных пунктов, в которых посадка (высадка) пассажиров осуществляется по их требованию;</w:t>
            </w:r>
          </w:p>
          <w:p w14:paraId="21659757" w14:textId="77777777" w:rsidR="00502EDD" w:rsidRPr="008E156F" w:rsidRDefault="00F8573B" w:rsidP="00502EDD">
            <w:pPr>
              <w:rPr>
                <w:sz w:val="22"/>
                <w:szCs w:val="22"/>
              </w:rPr>
            </w:pPr>
            <w:r w:rsidRPr="008E156F">
              <w:rPr>
                <w:sz w:val="22"/>
                <w:szCs w:val="22"/>
              </w:rPr>
              <w:t>е) наименование, адрес,контактные телефоны органа, обеспечивающего контроль за осуществлением перевозок пассажиров и багажа.</w:t>
            </w:r>
            <w:r w:rsidR="00502EDD" w:rsidRPr="008E156F">
              <w:rPr>
                <w:sz w:val="22"/>
                <w:szCs w:val="22"/>
              </w:rPr>
              <w:t xml:space="preserve"> </w:t>
            </w:r>
            <w:r w:rsidR="003C43ED" w:rsidRPr="008E156F">
              <w:rPr>
                <w:sz w:val="22"/>
                <w:szCs w:val="22"/>
              </w:rPr>
              <w:t>(акт прилагается)</w:t>
            </w:r>
          </w:p>
          <w:p w14:paraId="516B98FB" w14:textId="77777777" w:rsidR="00502EDD" w:rsidRPr="008E156F" w:rsidRDefault="00502EDD" w:rsidP="00502EDD">
            <w:pPr>
              <w:rPr>
                <w:sz w:val="22"/>
                <w:szCs w:val="22"/>
              </w:rPr>
            </w:pPr>
          </w:p>
          <w:p w14:paraId="27D8ADC0" w14:textId="77777777" w:rsidR="00502EDD" w:rsidRPr="008E156F" w:rsidRDefault="00502EDD" w:rsidP="00004EF6">
            <w:pPr>
              <w:jc w:val="both"/>
              <w:rPr>
                <w:sz w:val="22"/>
                <w:szCs w:val="22"/>
              </w:rPr>
            </w:pPr>
          </w:p>
        </w:tc>
        <w:tc>
          <w:tcPr>
            <w:tcW w:w="2900" w:type="dxa"/>
          </w:tcPr>
          <w:p w14:paraId="3E8E6D0D" w14:textId="77777777" w:rsidR="00502EDD" w:rsidRPr="00750F4C" w:rsidRDefault="00502EDD" w:rsidP="00502EDD">
            <w:pPr>
              <w:ind w:right="-250"/>
              <w:rPr>
                <w:sz w:val="22"/>
                <w:szCs w:val="22"/>
              </w:rPr>
            </w:pPr>
            <w:r w:rsidRPr="00750F4C">
              <w:rPr>
                <w:sz w:val="22"/>
                <w:szCs w:val="22"/>
              </w:rPr>
              <w:lastRenderedPageBreak/>
              <w:t>Отдел ЖКХ, транспорта, связи и дорожного хозяйства комите-</w:t>
            </w:r>
          </w:p>
          <w:p w14:paraId="78FA5E71" w14:textId="77777777" w:rsidR="00502EDD" w:rsidRPr="00750F4C" w:rsidRDefault="00502EDD" w:rsidP="00502EDD">
            <w:pPr>
              <w:ind w:right="-250"/>
              <w:rPr>
                <w:sz w:val="22"/>
                <w:szCs w:val="22"/>
              </w:rPr>
            </w:pPr>
            <w:r w:rsidRPr="00750F4C">
              <w:rPr>
                <w:sz w:val="22"/>
                <w:szCs w:val="22"/>
              </w:rPr>
              <w:t>та архитектуры, строительства, ЖКХ, транспорта, связи и дорожного хозяйства администрации Краснокутского муниципального района Саратовской области</w:t>
            </w:r>
          </w:p>
        </w:tc>
        <w:tc>
          <w:tcPr>
            <w:tcW w:w="1287" w:type="dxa"/>
          </w:tcPr>
          <w:p w14:paraId="38060345" w14:textId="77777777" w:rsidR="00502EDD" w:rsidRPr="00750F4C" w:rsidRDefault="003C43ED" w:rsidP="00004EF6">
            <w:pPr>
              <w:jc w:val="both"/>
              <w:rPr>
                <w:sz w:val="22"/>
                <w:szCs w:val="22"/>
              </w:rPr>
            </w:pPr>
            <w:r>
              <w:rPr>
                <w:sz w:val="22"/>
                <w:szCs w:val="22"/>
              </w:rPr>
              <w:t>2020</w:t>
            </w:r>
          </w:p>
        </w:tc>
        <w:tc>
          <w:tcPr>
            <w:tcW w:w="1344" w:type="dxa"/>
          </w:tcPr>
          <w:p w14:paraId="59B84F66" w14:textId="77777777" w:rsidR="00502EDD" w:rsidRDefault="00FD5055" w:rsidP="00004EF6">
            <w:pPr>
              <w:jc w:val="both"/>
              <w:rPr>
                <w:sz w:val="22"/>
                <w:szCs w:val="22"/>
              </w:rPr>
            </w:pPr>
            <w:r>
              <w:rPr>
                <w:sz w:val="22"/>
                <w:szCs w:val="22"/>
              </w:rPr>
              <w:t>203</w:t>
            </w:r>
            <w:r w:rsidR="003C43ED">
              <w:rPr>
                <w:sz w:val="22"/>
                <w:szCs w:val="22"/>
              </w:rPr>
              <w:t>0</w:t>
            </w:r>
          </w:p>
        </w:tc>
        <w:tc>
          <w:tcPr>
            <w:tcW w:w="2053" w:type="dxa"/>
          </w:tcPr>
          <w:p w14:paraId="0ECAD406" w14:textId="77777777" w:rsidR="00502EDD" w:rsidRDefault="003C43ED" w:rsidP="00502EDD">
            <w:pPr>
              <w:ind w:right="-250"/>
            </w:pPr>
            <w:r>
              <w:t>Устранение выявленных недостатков в ходе проверки по акту.</w:t>
            </w:r>
          </w:p>
        </w:tc>
      </w:tr>
    </w:tbl>
    <w:p w14:paraId="7CFB3768" w14:textId="77777777" w:rsidR="00022305" w:rsidRDefault="00022305" w:rsidP="00E26CBC">
      <w:pPr>
        <w:jc w:val="both"/>
        <w:rPr>
          <w:sz w:val="22"/>
          <w:szCs w:val="22"/>
        </w:rPr>
      </w:pPr>
    </w:p>
    <w:p w14:paraId="4C897C01" w14:textId="77777777" w:rsidR="0099656A" w:rsidRDefault="0099656A" w:rsidP="00E26CBC">
      <w:pPr>
        <w:jc w:val="both"/>
        <w:rPr>
          <w:sz w:val="22"/>
          <w:szCs w:val="22"/>
        </w:rPr>
      </w:pPr>
    </w:p>
    <w:p w14:paraId="51670981" w14:textId="77777777" w:rsidR="0099656A" w:rsidRDefault="0099656A" w:rsidP="00E26CBC">
      <w:pPr>
        <w:jc w:val="both"/>
        <w:rPr>
          <w:sz w:val="22"/>
          <w:szCs w:val="22"/>
        </w:rPr>
      </w:pPr>
    </w:p>
    <w:p w14:paraId="78E47D37" w14:textId="77777777" w:rsidR="0099656A" w:rsidRDefault="0099656A" w:rsidP="00E26CBC">
      <w:pPr>
        <w:jc w:val="both"/>
        <w:rPr>
          <w:sz w:val="22"/>
          <w:szCs w:val="22"/>
        </w:rPr>
      </w:pPr>
    </w:p>
    <w:p w14:paraId="70A4A1A3" w14:textId="77777777" w:rsidR="0099656A" w:rsidRDefault="0099656A" w:rsidP="00E26CBC">
      <w:pPr>
        <w:jc w:val="both"/>
        <w:rPr>
          <w:sz w:val="22"/>
          <w:szCs w:val="22"/>
        </w:rPr>
      </w:pPr>
    </w:p>
    <w:p w14:paraId="76D9D163" w14:textId="77777777" w:rsidR="0099656A" w:rsidRDefault="0099656A" w:rsidP="00E26CBC">
      <w:pPr>
        <w:jc w:val="both"/>
        <w:rPr>
          <w:sz w:val="22"/>
          <w:szCs w:val="22"/>
        </w:rPr>
      </w:pPr>
    </w:p>
    <w:p w14:paraId="1D42C7D1" w14:textId="77777777" w:rsidR="0099656A" w:rsidRDefault="0099656A" w:rsidP="00E26CBC">
      <w:pPr>
        <w:jc w:val="both"/>
        <w:rPr>
          <w:sz w:val="22"/>
          <w:szCs w:val="22"/>
        </w:rPr>
      </w:pPr>
    </w:p>
    <w:p w14:paraId="25F8525A" w14:textId="77777777" w:rsidR="0099656A" w:rsidRDefault="0099656A" w:rsidP="00E26CBC">
      <w:pPr>
        <w:jc w:val="both"/>
        <w:rPr>
          <w:sz w:val="22"/>
          <w:szCs w:val="22"/>
        </w:rPr>
      </w:pPr>
    </w:p>
    <w:p w14:paraId="427C0DBA" w14:textId="77777777" w:rsidR="0099656A" w:rsidRDefault="0099656A" w:rsidP="00E26CBC">
      <w:pPr>
        <w:jc w:val="both"/>
        <w:rPr>
          <w:sz w:val="22"/>
          <w:szCs w:val="22"/>
        </w:rPr>
      </w:pPr>
    </w:p>
    <w:p w14:paraId="2C2779E7" w14:textId="77777777" w:rsidR="0099656A" w:rsidRDefault="0099656A" w:rsidP="00E26CBC">
      <w:pPr>
        <w:jc w:val="both"/>
        <w:rPr>
          <w:sz w:val="22"/>
          <w:szCs w:val="22"/>
        </w:rPr>
      </w:pPr>
    </w:p>
    <w:p w14:paraId="017C6AE3" w14:textId="77777777" w:rsidR="0099656A" w:rsidRDefault="0099656A" w:rsidP="00E26CBC">
      <w:pPr>
        <w:jc w:val="both"/>
        <w:rPr>
          <w:sz w:val="22"/>
          <w:szCs w:val="22"/>
        </w:rPr>
      </w:pPr>
    </w:p>
    <w:p w14:paraId="1D1D4362" w14:textId="77777777" w:rsidR="00022305" w:rsidRDefault="00022305" w:rsidP="00E26CBC">
      <w:pPr>
        <w:jc w:val="both"/>
        <w:rPr>
          <w:sz w:val="22"/>
          <w:szCs w:val="22"/>
        </w:rPr>
      </w:pPr>
    </w:p>
    <w:p w14:paraId="06AED3EF" w14:textId="77777777" w:rsidR="006138C8" w:rsidRDefault="006138C8" w:rsidP="00E26CBC">
      <w:pPr>
        <w:jc w:val="both"/>
        <w:rPr>
          <w:sz w:val="22"/>
          <w:szCs w:val="22"/>
        </w:rPr>
      </w:pPr>
    </w:p>
    <w:p w14:paraId="7C0521D1" w14:textId="77777777" w:rsidR="006138C8" w:rsidRDefault="006138C8" w:rsidP="00E26CBC">
      <w:pPr>
        <w:jc w:val="both"/>
        <w:rPr>
          <w:sz w:val="22"/>
          <w:szCs w:val="22"/>
        </w:rPr>
      </w:pPr>
    </w:p>
    <w:p w14:paraId="6BEF5B00" w14:textId="77777777" w:rsidR="006138C8" w:rsidRDefault="006138C8" w:rsidP="00E26CBC">
      <w:pPr>
        <w:jc w:val="both"/>
        <w:rPr>
          <w:sz w:val="22"/>
          <w:szCs w:val="22"/>
        </w:rPr>
      </w:pPr>
    </w:p>
    <w:p w14:paraId="58831233" w14:textId="77777777" w:rsidR="00022305" w:rsidRDefault="00022305" w:rsidP="00E26CBC">
      <w:pPr>
        <w:jc w:val="both"/>
        <w:rPr>
          <w:sz w:val="22"/>
          <w:szCs w:val="22"/>
        </w:rPr>
      </w:pPr>
    </w:p>
    <w:p w14:paraId="375E0A77" w14:textId="77777777" w:rsidR="001C7FF1" w:rsidRDefault="000A7C78" w:rsidP="000A7C78">
      <w:pPr>
        <w:jc w:val="both"/>
        <w:rPr>
          <w:sz w:val="28"/>
          <w:szCs w:val="28"/>
        </w:rPr>
      </w:pPr>
      <w:r>
        <w:rPr>
          <w:sz w:val="28"/>
          <w:szCs w:val="28"/>
        </w:rPr>
        <w:t xml:space="preserve">                                                                                             </w:t>
      </w:r>
    </w:p>
    <w:p w14:paraId="2DC44C33" w14:textId="77777777" w:rsidR="001C7FF1" w:rsidRDefault="001C7FF1" w:rsidP="000A7C78">
      <w:pPr>
        <w:jc w:val="both"/>
        <w:rPr>
          <w:sz w:val="28"/>
          <w:szCs w:val="28"/>
        </w:rPr>
      </w:pPr>
    </w:p>
    <w:p w14:paraId="5EAC199E" w14:textId="77777777" w:rsidR="001C7FF1" w:rsidRDefault="001C7FF1" w:rsidP="000A7C78">
      <w:pPr>
        <w:jc w:val="both"/>
        <w:rPr>
          <w:sz w:val="28"/>
          <w:szCs w:val="28"/>
        </w:rPr>
      </w:pPr>
    </w:p>
    <w:p w14:paraId="0B5F9B1E" w14:textId="77777777" w:rsidR="000A7C78" w:rsidRDefault="001C7FF1" w:rsidP="000A7C78">
      <w:pPr>
        <w:jc w:val="both"/>
        <w:rPr>
          <w:sz w:val="20"/>
          <w:szCs w:val="20"/>
        </w:rPr>
      </w:pPr>
      <w:r>
        <w:rPr>
          <w:sz w:val="28"/>
          <w:szCs w:val="28"/>
        </w:rPr>
        <w:t xml:space="preserve">                                                                                             </w:t>
      </w:r>
      <w:r w:rsidR="000A7C78">
        <w:rPr>
          <w:sz w:val="28"/>
          <w:szCs w:val="28"/>
        </w:rPr>
        <w:t xml:space="preserve">                 п</w:t>
      </w:r>
      <w:r w:rsidR="000A7C78" w:rsidRPr="000A7C78">
        <w:rPr>
          <w:sz w:val="20"/>
          <w:szCs w:val="20"/>
        </w:rPr>
        <w:t xml:space="preserve">риложение № </w:t>
      </w:r>
      <w:r w:rsidR="000A7C78">
        <w:rPr>
          <w:sz w:val="20"/>
          <w:szCs w:val="20"/>
        </w:rPr>
        <w:t>3</w:t>
      </w:r>
      <w:r w:rsidR="000A7C78" w:rsidRPr="000A7C78">
        <w:rPr>
          <w:sz w:val="20"/>
          <w:szCs w:val="20"/>
        </w:rPr>
        <w:t xml:space="preserve"> к муниципальной </w:t>
      </w:r>
      <w:r w:rsidR="000A7C78">
        <w:rPr>
          <w:sz w:val="20"/>
          <w:szCs w:val="20"/>
        </w:rPr>
        <w:t xml:space="preserve">программе «Комплексное развитие </w:t>
      </w:r>
    </w:p>
    <w:p w14:paraId="6DCE83C5" w14:textId="77777777" w:rsidR="000A7C78" w:rsidRPr="000A7C78" w:rsidRDefault="000A7C78" w:rsidP="000A7C78">
      <w:pPr>
        <w:jc w:val="both"/>
        <w:rPr>
          <w:sz w:val="20"/>
          <w:szCs w:val="20"/>
        </w:rPr>
      </w:pPr>
      <w:r>
        <w:rPr>
          <w:sz w:val="20"/>
          <w:szCs w:val="20"/>
        </w:rPr>
        <w:t xml:space="preserve">                                                                                                                                                                     транспортной инфраструктуры МО г. Красный Кут»</w:t>
      </w:r>
      <w:r w:rsidRPr="000A7C78">
        <w:rPr>
          <w:sz w:val="20"/>
          <w:szCs w:val="20"/>
        </w:rPr>
        <w:t xml:space="preserve">    </w:t>
      </w:r>
    </w:p>
    <w:p w14:paraId="26A20D69" w14:textId="77777777" w:rsidR="000A7C78" w:rsidRDefault="000A7C78" w:rsidP="000A7C78">
      <w:pPr>
        <w:pStyle w:val="ConsPlusNonformat"/>
        <w:jc w:val="center"/>
        <w:rPr>
          <w:rFonts w:ascii="Times New Roman" w:hAnsi="Times New Roman" w:cs="Times New Roman"/>
          <w:sz w:val="28"/>
          <w:szCs w:val="28"/>
        </w:rPr>
      </w:pPr>
    </w:p>
    <w:p w14:paraId="31E93DE7" w14:textId="77777777" w:rsidR="00531441" w:rsidRDefault="00531441" w:rsidP="00E26CBC">
      <w:pPr>
        <w:jc w:val="both"/>
        <w:rPr>
          <w:sz w:val="22"/>
          <w:szCs w:val="22"/>
        </w:rPr>
      </w:pPr>
    </w:p>
    <w:p w14:paraId="5BF888B4" w14:textId="77777777" w:rsidR="00022305" w:rsidRPr="00F534A7" w:rsidRDefault="00022305" w:rsidP="005D40C4">
      <w:pPr>
        <w:pStyle w:val="ConsPlusNonformat"/>
        <w:jc w:val="center"/>
        <w:rPr>
          <w:rFonts w:ascii="Times New Roman" w:hAnsi="Times New Roman" w:cs="Times New Roman"/>
          <w:sz w:val="28"/>
          <w:szCs w:val="28"/>
        </w:rPr>
      </w:pPr>
      <w:bookmarkStart w:id="11" w:name="Par392"/>
      <w:bookmarkStart w:id="12" w:name="Par397"/>
      <w:bookmarkEnd w:id="11"/>
      <w:bookmarkEnd w:id="12"/>
      <w:r w:rsidRPr="00F534A7">
        <w:rPr>
          <w:rFonts w:ascii="Times New Roman" w:hAnsi="Times New Roman" w:cs="Times New Roman"/>
          <w:sz w:val="28"/>
          <w:szCs w:val="28"/>
        </w:rPr>
        <w:t>Сведения</w:t>
      </w:r>
    </w:p>
    <w:p w14:paraId="68A14DA9" w14:textId="77777777" w:rsidR="00022305" w:rsidRPr="00F534A7" w:rsidRDefault="00022305" w:rsidP="005D40C4">
      <w:pPr>
        <w:pStyle w:val="ConsPlusNonformat"/>
        <w:jc w:val="center"/>
        <w:rPr>
          <w:rFonts w:ascii="Times New Roman" w:hAnsi="Times New Roman" w:cs="Times New Roman"/>
          <w:sz w:val="28"/>
          <w:szCs w:val="28"/>
        </w:rPr>
      </w:pPr>
      <w:r w:rsidRPr="00F534A7">
        <w:rPr>
          <w:rFonts w:ascii="Times New Roman" w:hAnsi="Times New Roman" w:cs="Times New Roman"/>
          <w:sz w:val="28"/>
          <w:szCs w:val="28"/>
        </w:rPr>
        <w:t>об объемах и источниках финансового обеспечения муниципальной программы</w:t>
      </w:r>
      <w:r w:rsidR="003C43ED">
        <w:rPr>
          <w:rFonts w:ascii="Times New Roman" w:hAnsi="Times New Roman" w:cs="Times New Roman"/>
          <w:sz w:val="28"/>
          <w:szCs w:val="28"/>
        </w:rPr>
        <w:t xml:space="preserve"> </w:t>
      </w:r>
      <w:r w:rsidR="003C43ED" w:rsidRPr="003C43ED">
        <w:rPr>
          <w:rFonts w:ascii="Times New Roman" w:hAnsi="Times New Roman" w:cs="Times New Roman"/>
          <w:sz w:val="28"/>
          <w:szCs w:val="28"/>
        </w:rPr>
        <w:t>Комплексное развитие транспортной инфраструктуры Краснокутского муниципального района Саратовской области</w:t>
      </w:r>
      <w:r w:rsidR="003C43ED" w:rsidRPr="00750F4C">
        <w:rPr>
          <w:rFonts w:ascii="Times New Roman" w:hAnsi="Times New Roman" w:cs="Times New Roman"/>
          <w:sz w:val="22"/>
          <w:szCs w:val="22"/>
        </w:rPr>
        <w:t xml:space="preserve"> </w:t>
      </w:r>
      <w:r w:rsidR="003C43ED" w:rsidRPr="008E37A8">
        <w:rPr>
          <w:sz w:val="22"/>
          <w:szCs w:val="22"/>
        </w:rPr>
        <w:t xml:space="preserve">    </w:t>
      </w:r>
    </w:p>
    <w:tbl>
      <w:tblPr>
        <w:tblpPr w:leftFromText="180" w:rightFromText="180" w:vertAnchor="text" w:horzAnchor="margin" w:tblpXSpec="center" w:tblpY="444"/>
        <w:tblW w:w="15951" w:type="dxa"/>
        <w:tblCellSpacing w:w="5" w:type="nil"/>
        <w:tblLayout w:type="fixed"/>
        <w:tblCellMar>
          <w:left w:w="75" w:type="dxa"/>
          <w:right w:w="75" w:type="dxa"/>
        </w:tblCellMar>
        <w:tblLook w:val="0000" w:firstRow="0" w:lastRow="0" w:firstColumn="0" w:lastColumn="0" w:noHBand="0" w:noVBand="0"/>
      </w:tblPr>
      <w:tblGrid>
        <w:gridCol w:w="4104"/>
        <w:gridCol w:w="1701"/>
        <w:gridCol w:w="2067"/>
        <w:gridCol w:w="708"/>
        <w:gridCol w:w="709"/>
        <w:gridCol w:w="851"/>
        <w:gridCol w:w="708"/>
        <w:gridCol w:w="645"/>
        <w:gridCol w:w="720"/>
        <w:gridCol w:w="600"/>
        <w:gridCol w:w="705"/>
        <w:gridCol w:w="591"/>
        <w:gridCol w:w="567"/>
        <w:gridCol w:w="555"/>
        <w:gridCol w:w="720"/>
      </w:tblGrid>
      <w:tr w:rsidR="00022305" w:rsidRPr="008E37A8" w14:paraId="3A6809F8" w14:textId="77777777" w:rsidTr="00CA69CD">
        <w:trPr>
          <w:trHeight w:val="600"/>
          <w:tblCellSpacing w:w="5" w:type="nil"/>
        </w:trPr>
        <w:tc>
          <w:tcPr>
            <w:tcW w:w="4104" w:type="dxa"/>
            <w:vMerge w:val="restart"/>
            <w:tcBorders>
              <w:top w:val="single" w:sz="8" w:space="0" w:color="auto"/>
              <w:left w:val="single" w:sz="8" w:space="0" w:color="auto"/>
              <w:bottom w:val="single" w:sz="8" w:space="0" w:color="auto"/>
              <w:right w:val="single" w:sz="8" w:space="0" w:color="auto"/>
            </w:tcBorders>
          </w:tcPr>
          <w:p w14:paraId="0F2D384B" w14:textId="77777777" w:rsidR="00022305" w:rsidRPr="008E37A8" w:rsidRDefault="00022305" w:rsidP="00CA69CD">
            <w:r w:rsidRPr="008E37A8">
              <w:rPr>
                <w:sz w:val="22"/>
                <w:szCs w:val="22"/>
              </w:rPr>
              <w:t xml:space="preserve">Наименование </w:t>
            </w:r>
          </w:p>
        </w:tc>
        <w:tc>
          <w:tcPr>
            <w:tcW w:w="1701" w:type="dxa"/>
            <w:vMerge w:val="restart"/>
            <w:tcBorders>
              <w:top w:val="single" w:sz="8" w:space="0" w:color="auto"/>
              <w:left w:val="single" w:sz="8" w:space="0" w:color="auto"/>
              <w:bottom w:val="single" w:sz="8" w:space="0" w:color="auto"/>
              <w:right w:val="single" w:sz="8" w:space="0" w:color="auto"/>
            </w:tcBorders>
          </w:tcPr>
          <w:p w14:paraId="54D55E4D" w14:textId="77777777" w:rsidR="00022305" w:rsidRPr="008E37A8" w:rsidRDefault="00022305" w:rsidP="00CA69CD">
            <w:pPr>
              <w:ind w:left="-75"/>
              <w:jc w:val="center"/>
            </w:pPr>
            <w:r w:rsidRPr="008E37A8">
              <w:rPr>
                <w:sz w:val="22"/>
                <w:szCs w:val="22"/>
              </w:rPr>
              <w:t>Ответственный</w:t>
            </w:r>
          </w:p>
          <w:p w14:paraId="188F8DA3" w14:textId="77777777" w:rsidR="00022305" w:rsidRPr="008E37A8" w:rsidRDefault="00022305" w:rsidP="00CA69CD">
            <w:pPr>
              <w:ind w:left="-75"/>
              <w:jc w:val="center"/>
            </w:pPr>
            <w:r w:rsidRPr="008E37A8">
              <w:rPr>
                <w:sz w:val="22"/>
                <w:szCs w:val="22"/>
              </w:rPr>
              <w:t>исполнитель</w:t>
            </w:r>
          </w:p>
          <w:p w14:paraId="56395BA3" w14:textId="77777777" w:rsidR="00022305" w:rsidRPr="008E37A8" w:rsidRDefault="00022305" w:rsidP="00CA69CD">
            <w:pPr>
              <w:ind w:left="-75"/>
              <w:jc w:val="center"/>
            </w:pPr>
            <w:r w:rsidRPr="008E37A8">
              <w:rPr>
                <w:sz w:val="22"/>
                <w:szCs w:val="22"/>
              </w:rPr>
              <w:t>(соисполнитель,</w:t>
            </w:r>
          </w:p>
          <w:p w14:paraId="717D699C" w14:textId="77777777" w:rsidR="00022305" w:rsidRPr="008E37A8" w:rsidRDefault="00022305" w:rsidP="00CA69CD">
            <w:pPr>
              <w:ind w:left="-75"/>
              <w:jc w:val="center"/>
            </w:pPr>
            <w:r w:rsidRPr="008E37A8">
              <w:rPr>
                <w:sz w:val="22"/>
                <w:szCs w:val="22"/>
              </w:rPr>
              <w:t>участник)</w:t>
            </w:r>
          </w:p>
        </w:tc>
        <w:tc>
          <w:tcPr>
            <w:tcW w:w="2067" w:type="dxa"/>
            <w:vMerge w:val="restart"/>
            <w:tcBorders>
              <w:top w:val="single" w:sz="8" w:space="0" w:color="auto"/>
              <w:left w:val="single" w:sz="8" w:space="0" w:color="auto"/>
              <w:bottom w:val="single" w:sz="8" w:space="0" w:color="auto"/>
              <w:right w:val="single" w:sz="8" w:space="0" w:color="auto"/>
            </w:tcBorders>
          </w:tcPr>
          <w:p w14:paraId="73496700" w14:textId="77777777" w:rsidR="00022305" w:rsidRPr="008E37A8" w:rsidRDefault="00022305" w:rsidP="00CA69CD">
            <w:pPr>
              <w:jc w:val="center"/>
            </w:pPr>
            <w:r w:rsidRPr="008E37A8">
              <w:rPr>
                <w:sz w:val="22"/>
                <w:szCs w:val="22"/>
              </w:rPr>
              <w:t>Источники</w:t>
            </w:r>
          </w:p>
          <w:p w14:paraId="62016967" w14:textId="77777777" w:rsidR="00022305" w:rsidRPr="008E37A8" w:rsidRDefault="00022305" w:rsidP="00CA69CD">
            <w:pPr>
              <w:jc w:val="center"/>
            </w:pPr>
            <w:r w:rsidRPr="008E37A8">
              <w:rPr>
                <w:sz w:val="22"/>
                <w:szCs w:val="22"/>
              </w:rPr>
              <w:t>финансирования</w:t>
            </w:r>
          </w:p>
        </w:tc>
        <w:tc>
          <w:tcPr>
            <w:tcW w:w="708" w:type="dxa"/>
            <w:vMerge w:val="restart"/>
            <w:tcBorders>
              <w:top w:val="single" w:sz="8" w:space="0" w:color="auto"/>
              <w:left w:val="single" w:sz="8" w:space="0" w:color="auto"/>
              <w:bottom w:val="single" w:sz="8" w:space="0" w:color="auto"/>
              <w:right w:val="single" w:sz="8" w:space="0" w:color="auto"/>
            </w:tcBorders>
          </w:tcPr>
          <w:p w14:paraId="6B357EBD" w14:textId="77777777" w:rsidR="00022305" w:rsidRPr="008E37A8" w:rsidRDefault="00022305" w:rsidP="00CA69CD">
            <w:pPr>
              <w:ind w:left="4"/>
              <w:jc w:val="center"/>
            </w:pPr>
            <w:r w:rsidRPr="008E37A8">
              <w:rPr>
                <w:sz w:val="22"/>
                <w:szCs w:val="22"/>
              </w:rPr>
              <w:t>Объемы</w:t>
            </w:r>
          </w:p>
          <w:p w14:paraId="7E4C0F31" w14:textId="77777777" w:rsidR="00022305" w:rsidRPr="008E37A8" w:rsidRDefault="00022305" w:rsidP="00CA69CD">
            <w:pPr>
              <w:ind w:left="4"/>
              <w:jc w:val="center"/>
            </w:pPr>
            <w:r w:rsidRPr="008E37A8">
              <w:rPr>
                <w:sz w:val="22"/>
                <w:szCs w:val="22"/>
              </w:rPr>
              <w:t>финансирования,</w:t>
            </w:r>
          </w:p>
          <w:p w14:paraId="46EFD8CA" w14:textId="77777777" w:rsidR="00022305" w:rsidRPr="008E37A8" w:rsidRDefault="00022305" w:rsidP="00CA69CD">
            <w:pPr>
              <w:ind w:left="4"/>
              <w:jc w:val="center"/>
            </w:pPr>
            <w:r w:rsidRPr="008E37A8">
              <w:rPr>
                <w:sz w:val="22"/>
                <w:szCs w:val="22"/>
              </w:rPr>
              <w:t>всего</w:t>
            </w:r>
          </w:p>
        </w:tc>
        <w:tc>
          <w:tcPr>
            <w:tcW w:w="7371" w:type="dxa"/>
            <w:gridSpan w:val="11"/>
            <w:tcBorders>
              <w:top w:val="single" w:sz="8" w:space="0" w:color="auto"/>
              <w:left w:val="single" w:sz="8" w:space="0" w:color="auto"/>
              <w:bottom w:val="single" w:sz="8" w:space="0" w:color="auto"/>
              <w:right w:val="single" w:sz="8" w:space="0" w:color="auto"/>
            </w:tcBorders>
          </w:tcPr>
          <w:p w14:paraId="7A5C9F50" w14:textId="77777777" w:rsidR="00022305" w:rsidRPr="008E37A8" w:rsidRDefault="00022305" w:rsidP="00CA69CD">
            <w:pPr>
              <w:ind w:left="4"/>
              <w:jc w:val="center"/>
            </w:pPr>
            <w:r w:rsidRPr="008E37A8">
              <w:rPr>
                <w:sz w:val="22"/>
                <w:szCs w:val="22"/>
              </w:rPr>
              <w:t>в том числе по</w:t>
            </w:r>
          </w:p>
          <w:p w14:paraId="4E58A969" w14:textId="77777777" w:rsidR="00022305" w:rsidRPr="008E37A8" w:rsidRDefault="00022305" w:rsidP="00CA69CD">
            <w:pPr>
              <w:ind w:left="4"/>
              <w:jc w:val="center"/>
            </w:pPr>
            <w:r w:rsidRPr="008E37A8">
              <w:rPr>
                <w:sz w:val="22"/>
                <w:szCs w:val="22"/>
              </w:rPr>
              <w:t>годам реализации</w:t>
            </w:r>
          </w:p>
        </w:tc>
      </w:tr>
      <w:tr w:rsidR="00CA69CD" w:rsidRPr="008E37A8" w14:paraId="7C3FE1DD" w14:textId="77777777" w:rsidTr="00CA69CD">
        <w:trPr>
          <w:trHeight w:val="400"/>
          <w:tblCellSpacing w:w="5" w:type="nil"/>
        </w:trPr>
        <w:tc>
          <w:tcPr>
            <w:tcW w:w="4104" w:type="dxa"/>
            <w:vMerge/>
            <w:tcBorders>
              <w:left w:val="single" w:sz="8" w:space="0" w:color="auto"/>
              <w:bottom w:val="single" w:sz="8" w:space="0" w:color="auto"/>
              <w:right w:val="single" w:sz="8" w:space="0" w:color="auto"/>
            </w:tcBorders>
          </w:tcPr>
          <w:p w14:paraId="44534D5B" w14:textId="77777777" w:rsidR="00CA69CD" w:rsidRPr="008E37A8" w:rsidRDefault="00CA69CD" w:rsidP="00CA69CD">
            <w:pPr>
              <w:jc w:val="both"/>
            </w:pPr>
          </w:p>
        </w:tc>
        <w:tc>
          <w:tcPr>
            <w:tcW w:w="1701" w:type="dxa"/>
            <w:vMerge/>
            <w:tcBorders>
              <w:left w:val="single" w:sz="8" w:space="0" w:color="auto"/>
              <w:bottom w:val="single" w:sz="8" w:space="0" w:color="auto"/>
              <w:right w:val="single" w:sz="8" w:space="0" w:color="auto"/>
            </w:tcBorders>
          </w:tcPr>
          <w:p w14:paraId="4ACB62DE" w14:textId="77777777" w:rsidR="00CA69CD" w:rsidRPr="008E37A8" w:rsidRDefault="00CA69CD" w:rsidP="00CA69CD">
            <w:pPr>
              <w:ind w:left="-75"/>
              <w:jc w:val="center"/>
            </w:pPr>
          </w:p>
        </w:tc>
        <w:tc>
          <w:tcPr>
            <w:tcW w:w="2067" w:type="dxa"/>
            <w:vMerge/>
            <w:tcBorders>
              <w:left w:val="single" w:sz="8" w:space="0" w:color="auto"/>
              <w:bottom w:val="single" w:sz="8" w:space="0" w:color="auto"/>
              <w:right w:val="single" w:sz="8" w:space="0" w:color="auto"/>
            </w:tcBorders>
          </w:tcPr>
          <w:p w14:paraId="779CAB12" w14:textId="77777777" w:rsidR="00CA69CD" w:rsidRPr="008E37A8" w:rsidRDefault="00CA69CD" w:rsidP="00CA69CD">
            <w:pPr>
              <w:jc w:val="center"/>
            </w:pPr>
          </w:p>
        </w:tc>
        <w:tc>
          <w:tcPr>
            <w:tcW w:w="708" w:type="dxa"/>
            <w:vMerge/>
            <w:tcBorders>
              <w:left w:val="single" w:sz="8" w:space="0" w:color="auto"/>
              <w:bottom w:val="single" w:sz="8" w:space="0" w:color="auto"/>
              <w:right w:val="single" w:sz="8" w:space="0" w:color="auto"/>
            </w:tcBorders>
          </w:tcPr>
          <w:p w14:paraId="505BDC3B" w14:textId="77777777" w:rsidR="00CA69CD" w:rsidRPr="008E37A8" w:rsidRDefault="00CA69CD" w:rsidP="00CA69CD">
            <w:pPr>
              <w:ind w:left="4"/>
              <w:jc w:val="center"/>
            </w:pPr>
          </w:p>
        </w:tc>
        <w:tc>
          <w:tcPr>
            <w:tcW w:w="709" w:type="dxa"/>
            <w:tcBorders>
              <w:left w:val="single" w:sz="8" w:space="0" w:color="auto"/>
              <w:bottom w:val="single" w:sz="8" w:space="0" w:color="auto"/>
              <w:right w:val="single" w:sz="8" w:space="0" w:color="auto"/>
            </w:tcBorders>
          </w:tcPr>
          <w:p w14:paraId="6F1CA5A9" w14:textId="77777777" w:rsidR="00CA69CD" w:rsidRPr="00FD5055" w:rsidRDefault="00CA69CD" w:rsidP="00CA69CD">
            <w:pPr>
              <w:ind w:left="4"/>
              <w:jc w:val="center"/>
              <w:rPr>
                <w:sz w:val="20"/>
                <w:szCs w:val="20"/>
              </w:rPr>
            </w:pPr>
            <w:r w:rsidRPr="00FD5055">
              <w:rPr>
                <w:sz w:val="20"/>
                <w:szCs w:val="20"/>
              </w:rPr>
              <w:t>2020</w:t>
            </w:r>
          </w:p>
          <w:p w14:paraId="390C499E" w14:textId="77777777" w:rsidR="00CA69CD" w:rsidRPr="00FD5055" w:rsidRDefault="00CA69CD" w:rsidP="00CA69CD">
            <w:pPr>
              <w:ind w:left="4"/>
              <w:jc w:val="center"/>
              <w:rPr>
                <w:sz w:val="20"/>
                <w:szCs w:val="20"/>
              </w:rPr>
            </w:pPr>
            <w:r w:rsidRPr="00FD5055">
              <w:rPr>
                <w:sz w:val="20"/>
                <w:szCs w:val="20"/>
              </w:rPr>
              <w:t>год</w:t>
            </w:r>
          </w:p>
        </w:tc>
        <w:tc>
          <w:tcPr>
            <w:tcW w:w="851" w:type="dxa"/>
            <w:tcBorders>
              <w:left w:val="single" w:sz="8" w:space="0" w:color="auto"/>
              <w:bottom w:val="single" w:sz="8" w:space="0" w:color="auto"/>
              <w:right w:val="single" w:sz="8" w:space="0" w:color="auto"/>
            </w:tcBorders>
          </w:tcPr>
          <w:p w14:paraId="27710ABE" w14:textId="77777777" w:rsidR="00CA69CD" w:rsidRPr="00FD5055" w:rsidRDefault="00CA69CD" w:rsidP="00CA69CD">
            <w:pPr>
              <w:ind w:left="4"/>
              <w:jc w:val="center"/>
              <w:rPr>
                <w:sz w:val="20"/>
                <w:szCs w:val="20"/>
              </w:rPr>
            </w:pPr>
            <w:r w:rsidRPr="00FD5055">
              <w:rPr>
                <w:sz w:val="20"/>
                <w:szCs w:val="20"/>
              </w:rPr>
              <w:t>2021</w:t>
            </w:r>
          </w:p>
          <w:p w14:paraId="36B5D46B" w14:textId="77777777" w:rsidR="00CA69CD" w:rsidRPr="00FD5055" w:rsidRDefault="00CA69CD" w:rsidP="00CA69CD">
            <w:pPr>
              <w:ind w:left="4"/>
              <w:jc w:val="center"/>
              <w:rPr>
                <w:sz w:val="20"/>
                <w:szCs w:val="20"/>
              </w:rPr>
            </w:pPr>
            <w:r w:rsidRPr="00FD5055">
              <w:rPr>
                <w:sz w:val="20"/>
                <w:szCs w:val="20"/>
              </w:rPr>
              <w:t>год</w:t>
            </w:r>
          </w:p>
        </w:tc>
        <w:tc>
          <w:tcPr>
            <w:tcW w:w="708" w:type="dxa"/>
            <w:tcBorders>
              <w:left w:val="single" w:sz="8" w:space="0" w:color="auto"/>
              <w:bottom w:val="single" w:sz="8" w:space="0" w:color="auto"/>
              <w:right w:val="single" w:sz="4" w:space="0" w:color="auto"/>
            </w:tcBorders>
          </w:tcPr>
          <w:p w14:paraId="78A2EBF4" w14:textId="77777777" w:rsidR="00CA69CD" w:rsidRPr="00FD5055" w:rsidRDefault="00CA69CD" w:rsidP="00CA69CD">
            <w:pPr>
              <w:ind w:left="4"/>
              <w:jc w:val="center"/>
              <w:rPr>
                <w:sz w:val="20"/>
                <w:szCs w:val="20"/>
              </w:rPr>
            </w:pPr>
            <w:r w:rsidRPr="00FD5055">
              <w:rPr>
                <w:sz w:val="20"/>
                <w:szCs w:val="20"/>
              </w:rPr>
              <w:t>2022</w:t>
            </w:r>
          </w:p>
          <w:p w14:paraId="1D42DCBD" w14:textId="77777777" w:rsidR="00CA69CD" w:rsidRPr="00FD5055" w:rsidRDefault="00CA69CD" w:rsidP="00CA69CD">
            <w:pPr>
              <w:ind w:left="4"/>
              <w:jc w:val="center"/>
              <w:rPr>
                <w:sz w:val="20"/>
                <w:szCs w:val="20"/>
              </w:rPr>
            </w:pPr>
            <w:r w:rsidRPr="00FD5055">
              <w:rPr>
                <w:sz w:val="20"/>
                <w:szCs w:val="20"/>
              </w:rPr>
              <w:t>год</w:t>
            </w:r>
          </w:p>
        </w:tc>
        <w:tc>
          <w:tcPr>
            <w:tcW w:w="645" w:type="dxa"/>
            <w:tcBorders>
              <w:left w:val="single" w:sz="4" w:space="0" w:color="auto"/>
              <w:bottom w:val="single" w:sz="8" w:space="0" w:color="auto"/>
              <w:right w:val="single" w:sz="4" w:space="0" w:color="auto"/>
            </w:tcBorders>
          </w:tcPr>
          <w:p w14:paraId="291B041F" w14:textId="77777777" w:rsidR="00CA69CD" w:rsidRPr="00FD5055" w:rsidRDefault="00CA69CD" w:rsidP="00CA69CD">
            <w:pPr>
              <w:rPr>
                <w:sz w:val="20"/>
                <w:szCs w:val="20"/>
              </w:rPr>
            </w:pPr>
            <w:r w:rsidRPr="00FD5055">
              <w:rPr>
                <w:sz w:val="20"/>
                <w:szCs w:val="20"/>
              </w:rPr>
              <w:t>2023</w:t>
            </w:r>
          </w:p>
          <w:p w14:paraId="0C79DB5A" w14:textId="77777777" w:rsidR="00CA69CD" w:rsidRPr="00FD5055" w:rsidRDefault="00CA69CD" w:rsidP="00CA69CD">
            <w:pPr>
              <w:rPr>
                <w:sz w:val="20"/>
                <w:szCs w:val="20"/>
              </w:rPr>
            </w:pPr>
            <w:r w:rsidRPr="00FD5055">
              <w:rPr>
                <w:sz w:val="20"/>
                <w:szCs w:val="20"/>
              </w:rPr>
              <w:t>год</w:t>
            </w:r>
          </w:p>
          <w:p w14:paraId="39E0C71D" w14:textId="77777777" w:rsidR="00CA69CD" w:rsidRPr="00FD5055" w:rsidRDefault="00CA69CD" w:rsidP="00CA69CD">
            <w:pPr>
              <w:jc w:val="center"/>
              <w:rPr>
                <w:sz w:val="20"/>
                <w:szCs w:val="20"/>
              </w:rPr>
            </w:pPr>
          </w:p>
        </w:tc>
        <w:tc>
          <w:tcPr>
            <w:tcW w:w="720" w:type="dxa"/>
            <w:tcBorders>
              <w:left w:val="single" w:sz="4" w:space="0" w:color="auto"/>
              <w:bottom w:val="single" w:sz="8" w:space="0" w:color="auto"/>
              <w:right w:val="single" w:sz="4" w:space="0" w:color="auto"/>
            </w:tcBorders>
          </w:tcPr>
          <w:p w14:paraId="7F437EF2" w14:textId="77777777" w:rsidR="00CA69CD" w:rsidRPr="00FD5055" w:rsidRDefault="00CA69CD" w:rsidP="00CA69CD">
            <w:pPr>
              <w:jc w:val="center"/>
              <w:rPr>
                <w:sz w:val="20"/>
                <w:szCs w:val="20"/>
              </w:rPr>
            </w:pPr>
            <w:r>
              <w:rPr>
                <w:sz w:val="20"/>
                <w:szCs w:val="20"/>
              </w:rPr>
              <w:t>2024 год</w:t>
            </w:r>
          </w:p>
        </w:tc>
        <w:tc>
          <w:tcPr>
            <w:tcW w:w="600" w:type="dxa"/>
            <w:tcBorders>
              <w:left w:val="single" w:sz="4" w:space="0" w:color="auto"/>
              <w:bottom w:val="single" w:sz="8" w:space="0" w:color="auto"/>
              <w:right w:val="single" w:sz="4" w:space="0" w:color="auto"/>
            </w:tcBorders>
          </w:tcPr>
          <w:p w14:paraId="5B69FAD4" w14:textId="77777777" w:rsidR="00CA69CD" w:rsidRDefault="00CA69CD" w:rsidP="00CA69CD">
            <w:pPr>
              <w:rPr>
                <w:sz w:val="20"/>
                <w:szCs w:val="20"/>
              </w:rPr>
            </w:pPr>
            <w:r>
              <w:rPr>
                <w:sz w:val="20"/>
                <w:szCs w:val="20"/>
              </w:rPr>
              <w:t>2025</w:t>
            </w:r>
          </w:p>
          <w:p w14:paraId="0BC88D08" w14:textId="77777777" w:rsidR="00CA69CD" w:rsidRPr="00FD5055" w:rsidRDefault="00CA69CD" w:rsidP="00CA69CD">
            <w:pPr>
              <w:rPr>
                <w:sz w:val="20"/>
                <w:szCs w:val="20"/>
              </w:rPr>
            </w:pPr>
            <w:r>
              <w:rPr>
                <w:sz w:val="20"/>
                <w:szCs w:val="20"/>
              </w:rPr>
              <w:t>год</w:t>
            </w:r>
          </w:p>
          <w:p w14:paraId="27D7229B" w14:textId="77777777" w:rsidR="00CA69CD" w:rsidRPr="00FD5055" w:rsidRDefault="00CA69CD" w:rsidP="00CA69CD">
            <w:pPr>
              <w:jc w:val="center"/>
              <w:rPr>
                <w:sz w:val="20"/>
                <w:szCs w:val="20"/>
              </w:rPr>
            </w:pPr>
          </w:p>
        </w:tc>
        <w:tc>
          <w:tcPr>
            <w:tcW w:w="705" w:type="dxa"/>
            <w:tcBorders>
              <w:left w:val="single" w:sz="4" w:space="0" w:color="auto"/>
              <w:bottom w:val="single" w:sz="8" w:space="0" w:color="auto"/>
              <w:right w:val="single" w:sz="4" w:space="0" w:color="auto"/>
            </w:tcBorders>
          </w:tcPr>
          <w:p w14:paraId="03575EB7" w14:textId="77777777" w:rsidR="00CA69CD" w:rsidRDefault="00CA69CD" w:rsidP="00CA69CD">
            <w:pPr>
              <w:rPr>
                <w:sz w:val="20"/>
                <w:szCs w:val="20"/>
              </w:rPr>
            </w:pPr>
            <w:r>
              <w:rPr>
                <w:sz w:val="20"/>
                <w:szCs w:val="20"/>
              </w:rPr>
              <w:t>2026</w:t>
            </w:r>
          </w:p>
          <w:p w14:paraId="49D9541E" w14:textId="77777777" w:rsidR="00CA69CD" w:rsidRPr="00FD5055" w:rsidRDefault="00CA69CD" w:rsidP="00CA69CD">
            <w:pPr>
              <w:rPr>
                <w:sz w:val="20"/>
                <w:szCs w:val="20"/>
              </w:rPr>
            </w:pPr>
            <w:r>
              <w:rPr>
                <w:sz w:val="20"/>
                <w:szCs w:val="20"/>
              </w:rPr>
              <w:t>Год</w:t>
            </w:r>
          </w:p>
          <w:p w14:paraId="317CE13C" w14:textId="77777777" w:rsidR="00CA69CD" w:rsidRPr="00FD5055" w:rsidRDefault="00CA69CD" w:rsidP="00CA69CD">
            <w:pPr>
              <w:jc w:val="center"/>
              <w:rPr>
                <w:sz w:val="20"/>
                <w:szCs w:val="20"/>
              </w:rPr>
            </w:pPr>
          </w:p>
        </w:tc>
        <w:tc>
          <w:tcPr>
            <w:tcW w:w="591" w:type="dxa"/>
            <w:tcBorders>
              <w:left w:val="single" w:sz="4" w:space="0" w:color="auto"/>
              <w:bottom w:val="single" w:sz="8" w:space="0" w:color="auto"/>
              <w:right w:val="single" w:sz="4" w:space="0" w:color="auto"/>
            </w:tcBorders>
          </w:tcPr>
          <w:p w14:paraId="1ED98893" w14:textId="77777777" w:rsidR="00CA69CD" w:rsidRDefault="00CA69CD" w:rsidP="00CA69CD">
            <w:pPr>
              <w:rPr>
                <w:sz w:val="20"/>
                <w:szCs w:val="20"/>
              </w:rPr>
            </w:pPr>
            <w:r>
              <w:rPr>
                <w:sz w:val="20"/>
                <w:szCs w:val="20"/>
              </w:rPr>
              <w:t>2027</w:t>
            </w:r>
          </w:p>
          <w:p w14:paraId="1A5937B6" w14:textId="77777777" w:rsidR="00CA69CD" w:rsidRDefault="00CA69CD" w:rsidP="00CA69CD">
            <w:pPr>
              <w:rPr>
                <w:sz w:val="20"/>
                <w:szCs w:val="20"/>
              </w:rPr>
            </w:pPr>
            <w:r>
              <w:rPr>
                <w:sz w:val="20"/>
                <w:szCs w:val="20"/>
              </w:rPr>
              <w:t>год</w:t>
            </w:r>
          </w:p>
          <w:p w14:paraId="6BBAFF75" w14:textId="77777777" w:rsidR="00CA69CD" w:rsidRPr="00FD5055" w:rsidRDefault="00CA69CD" w:rsidP="00CA69CD">
            <w:pPr>
              <w:jc w:val="center"/>
              <w:rPr>
                <w:sz w:val="20"/>
                <w:szCs w:val="20"/>
              </w:rPr>
            </w:pPr>
          </w:p>
        </w:tc>
        <w:tc>
          <w:tcPr>
            <w:tcW w:w="567" w:type="dxa"/>
            <w:tcBorders>
              <w:left w:val="single" w:sz="4" w:space="0" w:color="auto"/>
              <w:bottom w:val="single" w:sz="8" w:space="0" w:color="auto"/>
              <w:right w:val="single" w:sz="4" w:space="0" w:color="auto"/>
            </w:tcBorders>
          </w:tcPr>
          <w:p w14:paraId="7FE70A23" w14:textId="77777777" w:rsidR="00CA69CD" w:rsidRDefault="00CA69CD" w:rsidP="00CA69CD">
            <w:pPr>
              <w:rPr>
                <w:sz w:val="20"/>
                <w:szCs w:val="20"/>
              </w:rPr>
            </w:pPr>
            <w:r>
              <w:rPr>
                <w:sz w:val="20"/>
                <w:szCs w:val="20"/>
              </w:rPr>
              <w:t>2028</w:t>
            </w:r>
          </w:p>
          <w:p w14:paraId="5D7CCA70" w14:textId="77777777" w:rsidR="00CA69CD" w:rsidRDefault="00CA69CD" w:rsidP="00CA69CD">
            <w:pPr>
              <w:rPr>
                <w:sz w:val="20"/>
                <w:szCs w:val="20"/>
              </w:rPr>
            </w:pPr>
            <w:r>
              <w:rPr>
                <w:sz w:val="20"/>
                <w:szCs w:val="20"/>
              </w:rPr>
              <w:t>год</w:t>
            </w:r>
          </w:p>
          <w:p w14:paraId="176F0FEB" w14:textId="77777777" w:rsidR="00CA69CD" w:rsidRPr="00FD5055" w:rsidRDefault="00CA69CD" w:rsidP="00CA69CD">
            <w:pPr>
              <w:jc w:val="center"/>
              <w:rPr>
                <w:sz w:val="20"/>
                <w:szCs w:val="20"/>
              </w:rPr>
            </w:pPr>
          </w:p>
        </w:tc>
        <w:tc>
          <w:tcPr>
            <w:tcW w:w="555" w:type="dxa"/>
            <w:tcBorders>
              <w:left w:val="single" w:sz="4" w:space="0" w:color="auto"/>
              <w:bottom w:val="single" w:sz="8" w:space="0" w:color="auto"/>
              <w:right w:val="single" w:sz="4" w:space="0" w:color="auto"/>
            </w:tcBorders>
          </w:tcPr>
          <w:p w14:paraId="1AC26D0F" w14:textId="77777777" w:rsidR="00CA69CD" w:rsidRDefault="00CA69CD" w:rsidP="00CA69CD">
            <w:pPr>
              <w:rPr>
                <w:sz w:val="20"/>
                <w:szCs w:val="20"/>
              </w:rPr>
            </w:pPr>
            <w:r>
              <w:rPr>
                <w:sz w:val="20"/>
                <w:szCs w:val="20"/>
              </w:rPr>
              <w:t>2029</w:t>
            </w:r>
          </w:p>
          <w:p w14:paraId="2FDEA541" w14:textId="77777777" w:rsidR="00CA69CD" w:rsidRDefault="00CA69CD" w:rsidP="00CA69CD">
            <w:pPr>
              <w:rPr>
                <w:sz w:val="20"/>
                <w:szCs w:val="20"/>
              </w:rPr>
            </w:pPr>
            <w:r>
              <w:rPr>
                <w:sz w:val="20"/>
                <w:szCs w:val="20"/>
              </w:rPr>
              <w:t>Год</w:t>
            </w:r>
          </w:p>
          <w:p w14:paraId="0B766910" w14:textId="77777777" w:rsidR="00CA69CD" w:rsidRPr="00FD5055" w:rsidRDefault="00CA69CD" w:rsidP="00CA69CD">
            <w:pPr>
              <w:jc w:val="center"/>
              <w:rPr>
                <w:sz w:val="20"/>
                <w:szCs w:val="20"/>
              </w:rPr>
            </w:pPr>
          </w:p>
        </w:tc>
        <w:tc>
          <w:tcPr>
            <w:tcW w:w="720" w:type="dxa"/>
            <w:tcBorders>
              <w:left w:val="single" w:sz="4" w:space="0" w:color="auto"/>
              <w:bottom w:val="single" w:sz="8" w:space="0" w:color="auto"/>
              <w:right w:val="single" w:sz="8" w:space="0" w:color="auto"/>
            </w:tcBorders>
          </w:tcPr>
          <w:p w14:paraId="58A93200" w14:textId="77777777" w:rsidR="00CA69CD" w:rsidRDefault="00CA69CD" w:rsidP="00CA69CD">
            <w:pPr>
              <w:rPr>
                <w:sz w:val="20"/>
                <w:szCs w:val="20"/>
              </w:rPr>
            </w:pPr>
            <w:r>
              <w:rPr>
                <w:sz w:val="20"/>
                <w:szCs w:val="20"/>
              </w:rPr>
              <w:t>2030</w:t>
            </w:r>
          </w:p>
          <w:p w14:paraId="6DF003C3" w14:textId="77777777" w:rsidR="00CA69CD" w:rsidRDefault="00CA69CD" w:rsidP="00CA69CD">
            <w:pPr>
              <w:rPr>
                <w:sz w:val="20"/>
                <w:szCs w:val="20"/>
              </w:rPr>
            </w:pPr>
            <w:r>
              <w:rPr>
                <w:sz w:val="20"/>
                <w:szCs w:val="20"/>
              </w:rPr>
              <w:t>Год</w:t>
            </w:r>
          </w:p>
          <w:p w14:paraId="2BCD40E8" w14:textId="77777777" w:rsidR="00CA69CD" w:rsidRPr="00FD5055" w:rsidRDefault="00CA69CD" w:rsidP="00CA69CD">
            <w:pPr>
              <w:jc w:val="center"/>
              <w:rPr>
                <w:sz w:val="20"/>
                <w:szCs w:val="20"/>
              </w:rPr>
            </w:pPr>
          </w:p>
        </w:tc>
      </w:tr>
      <w:tr w:rsidR="00CA69CD" w:rsidRPr="008E37A8" w14:paraId="7C177BC6" w14:textId="77777777" w:rsidTr="00CA69CD">
        <w:trPr>
          <w:tblCellSpacing w:w="5" w:type="nil"/>
        </w:trPr>
        <w:tc>
          <w:tcPr>
            <w:tcW w:w="4104" w:type="dxa"/>
            <w:tcBorders>
              <w:left w:val="single" w:sz="8" w:space="0" w:color="auto"/>
              <w:bottom w:val="single" w:sz="8" w:space="0" w:color="auto"/>
              <w:right w:val="single" w:sz="8" w:space="0" w:color="auto"/>
            </w:tcBorders>
          </w:tcPr>
          <w:p w14:paraId="39C8D678" w14:textId="77777777" w:rsidR="00CA69CD" w:rsidRPr="008E37A8" w:rsidRDefault="00CA69CD" w:rsidP="00CA69CD">
            <w:r w:rsidRPr="008E37A8">
              <w:rPr>
                <w:sz w:val="22"/>
                <w:szCs w:val="22"/>
              </w:rPr>
              <w:t xml:space="preserve">      1       </w:t>
            </w:r>
          </w:p>
        </w:tc>
        <w:tc>
          <w:tcPr>
            <w:tcW w:w="1701" w:type="dxa"/>
            <w:tcBorders>
              <w:left w:val="single" w:sz="8" w:space="0" w:color="auto"/>
              <w:bottom w:val="single" w:sz="8" w:space="0" w:color="auto"/>
              <w:right w:val="single" w:sz="8" w:space="0" w:color="auto"/>
            </w:tcBorders>
          </w:tcPr>
          <w:p w14:paraId="68D884BF" w14:textId="77777777" w:rsidR="00CA69CD" w:rsidRPr="008E37A8" w:rsidRDefault="00CA69CD" w:rsidP="00CA69CD">
            <w:pPr>
              <w:ind w:left="-75"/>
              <w:jc w:val="center"/>
            </w:pPr>
            <w:r w:rsidRPr="008E37A8">
              <w:rPr>
                <w:sz w:val="22"/>
                <w:szCs w:val="22"/>
              </w:rPr>
              <w:t>2</w:t>
            </w:r>
          </w:p>
        </w:tc>
        <w:tc>
          <w:tcPr>
            <w:tcW w:w="2067" w:type="dxa"/>
            <w:tcBorders>
              <w:left w:val="single" w:sz="8" w:space="0" w:color="auto"/>
              <w:bottom w:val="single" w:sz="8" w:space="0" w:color="auto"/>
              <w:right w:val="single" w:sz="8" w:space="0" w:color="auto"/>
            </w:tcBorders>
          </w:tcPr>
          <w:p w14:paraId="55697458" w14:textId="77777777" w:rsidR="00CA69CD" w:rsidRPr="008E37A8" w:rsidRDefault="00CA69CD" w:rsidP="00CA69CD">
            <w:pPr>
              <w:jc w:val="center"/>
            </w:pPr>
            <w:r w:rsidRPr="008E37A8">
              <w:rPr>
                <w:sz w:val="22"/>
                <w:szCs w:val="22"/>
              </w:rPr>
              <w:t>3</w:t>
            </w:r>
          </w:p>
        </w:tc>
        <w:tc>
          <w:tcPr>
            <w:tcW w:w="708" w:type="dxa"/>
            <w:tcBorders>
              <w:left w:val="single" w:sz="8" w:space="0" w:color="auto"/>
              <w:bottom w:val="single" w:sz="8" w:space="0" w:color="auto"/>
              <w:right w:val="single" w:sz="8" w:space="0" w:color="auto"/>
            </w:tcBorders>
          </w:tcPr>
          <w:p w14:paraId="49A12F75" w14:textId="77777777" w:rsidR="00CA69CD" w:rsidRPr="008E37A8" w:rsidRDefault="00CA69CD" w:rsidP="00CA69CD">
            <w:pPr>
              <w:ind w:left="4"/>
              <w:jc w:val="center"/>
            </w:pPr>
            <w:r w:rsidRPr="008E37A8">
              <w:rPr>
                <w:sz w:val="22"/>
                <w:szCs w:val="22"/>
              </w:rPr>
              <w:t>4</w:t>
            </w:r>
          </w:p>
        </w:tc>
        <w:tc>
          <w:tcPr>
            <w:tcW w:w="709" w:type="dxa"/>
            <w:tcBorders>
              <w:left w:val="single" w:sz="8" w:space="0" w:color="auto"/>
              <w:bottom w:val="single" w:sz="8" w:space="0" w:color="auto"/>
              <w:right w:val="single" w:sz="8" w:space="0" w:color="auto"/>
            </w:tcBorders>
          </w:tcPr>
          <w:p w14:paraId="47A66D07" w14:textId="77777777" w:rsidR="00CA69CD" w:rsidRPr="008E37A8" w:rsidRDefault="00CA69CD" w:rsidP="00CA69CD">
            <w:pPr>
              <w:ind w:left="4"/>
              <w:jc w:val="center"/>
            </w:pPr>
            <w:r w:rsidRPr="008E37A8">
              <w:rPr>
                <w:sz w:val="22"/>
                <w:szCs w:val="22"/>
              </w:rPr>
              <w:t>5</w:t>
            </w:r>
          </w:p>
        </w:tc>
        <w:tc>
          <w:tcPr>
            <w:tcW w:w="851" w:type="dxa"/>
            <w:tcBorders>
              <w:left w:val="single" w:sz="8" w:space="0" w:color="auto"/>
              <w:bottom w:val="single" w:sz="8" w:space="0" w:color="auto"/>
              <w:right w:val="single" w:sz="8" w:space="0" w:color="auto"/>
            </w:tcBorders>
          </w:tcPr>
          <w:p w14:paraId="56B170FF" w14:textId="77777777" w:rsidR="00CA69CD" w:rsidRPr="008E37A8" w:rsidRDefault="00CA69CD" w:rsidP="00CA69CD">
            <w:pPr>
              <w:ind w:left="4"/>
              <w:jc w:val="center"/>
            </w:pPr>
            <w:r w:rsidRPr="008E37A8">
              <w:rPr>
                <w:sz w:val="22"/>
                <w:szCs w:val="22"/>
              </w:rPr>
              <w:t>6</w:t>
            </w:r>
          </w:p>
        </w:tc>
        <w:tc>
          <w:tcPr>
            <w:tcW w:w="708" w:type="dxa"/>
            <w:tcBorders>
              <w:left w:val="single" w:sz="8" w:space="0" w:color="auto"/>
              <w:bottom w:val="single" w:sz="8" w:space="0" w:color="auto"/>
              <w:right w:val="single" w:sz="4" w:space="0" w:color="auto"/>
            </w:tcBorders>
          </w:tcPr>
          <w:p w14:paraId="7048BD1A" w14:textId="77777777" w:rsidR="00CA69CD" w:rsidRPr="008E37A8" w:rsidRDefault="00CA69CD" w:rsidP="00CA69CD">
            <w:pPr>
              <w:ind w:left="4"/>
              <w:jc w:val="center"/>
            </w:pPr>
            <w:r w:rsidRPr="008E37A8">
              <w:rPr>
                <w:sz w:val="22"/>
                <w:szCs w:val="22"/>
              </w:rPr>
              <w:t>7</w:t>
            </w:r>
          </w:p>
        </w:tc>
        <w:tc>
          <w:tcPr>
            <w:tcW w:w="645" w:type="dxa"/>
            <w:tcBorders>
              <w:left w:val="single" w:sz="4" w:space="0" w:color="auto"/>
              <w:bottom w:val="single" w:sz="8" w:space="0" w:color="auto"/>
              <w:right w:val="single" w:sz="4" w:space="0" w:color="auto"/>
            </w:tcBorders>
          </w:tcPr>
          <w:p w14:paraId="318B7FD0" w14:textId="77777777" w:rsidR="00CA69CD" w:rsidRPr="008E37A8" w:rsidRDefault="00CA69CD" w:rsidP="00CA69CD">
            <w:pPr>
              <w:jc w:val="center"/>
            </w:pPr>
            <w:r>
              <w:t>8</w:t>
            </w:r>
          </w:p>
        </w:tc>
        <w:tc>
          <w:tcPr>
            <w:tcW w:w="720" w:type="dxa"/>
            <w:tcBorders>
              <w:left w:val="single" w:sz="4" w:space="0" w:color="auto"/>
              <w:bottom w:val="single" w:sz="8" w:space="0" w:color="auto"/>
              <w:right w:val="single" w:sz="4" w:space="0" w:color="auto"/>
            </w:tcBorders>
          </w:tcPr>
          <w:p w14:paraId="4FB321A8" w14:textId="77777777" w:rsidR="00CA69CD" w:rsidRPr="008E37A8" w:rsidRDefault="00CA69CD" w:rsidP="00CA69CD">
            <w:pPr>
              <w:jc w:val="center"/>
            </w:pPr>
            <w:r>
              <w:t>9</w:t>
            </w:r>
          </w:p>
        </w:tc>
        <w:tc>
          <w:tcPr>
            <w:tcW w:w="600" w:type="dxa"/>
            <w:tcBorders>
              <w:left w:val="single" w:sz="4" w:space="0" w:color="auto"/>
              <w:bottom w:val="single" w:sz="8" w:space="0" w:color="auto"/>
              <w:right w:val="single" w:sz="4" w:space="0" w:color="auto"/>
            </w:tcBorders>
          </w:tcPr>
          <w:p w14:paraId="261F14BB" w14:textId="77777777" w:rsidR="00CA69CD" w:rsidRPr="008E37A8" w:rsidRDefault="00CA69CD" w:rsidP="00CA69CD">
            <w:pPr>
              <w:jc w:val="center"/>
            </w:pPr>
            <w:r>
              <w:t>10</w:t>
            </w:r>
          </w:p>
        </w:tc>
        <w:tc>
          <w:tcPr>
            <w:tcW w:w="705" w:type="dxa"/>
            <w:tcBorders>
              <w:left w:val="single" w:sz="4" w:space="0" w:color="auto"/>
              <w:bottom w:val="single" w:sz="8" w:space="0" w:color="auto"/>
              <w:right w:val="single" w:sz="4" w:space="0" w:color="auto"/>
            </w:tcBorders>
          </w:tcPr>
          <w:p w14:paraId="116B1697" w14:textId="77777777" w:rsidR="00CA69CD" w:rsidRPr="008E37A8" w:rsidRDefault="00CA69CD" w:rsidP="00CA69CD">
            <w:pPr>
              <w:jc w:val="center"/>
            </w:pPr>
            <w:r>
              <w:t>11</w:t>
            </w:r>
          </w:p>
        </w:tc>
        <w:tc>
          <w:tcPr>
            <w:tcW w:w="591" w:type="dxa"/>
            <w:tcBorders>
              <w:left w:val="single" w:sz="4" w:space="0" w:color="auto"/>
              <w:bottom w:val="single" w:sz="8" w:space="0" w:color="auto"/>
              <w:right w:val="single" w:sz="4" w:space="0" w:color="auto"/>
            </w:tcBorders>
          </w:tcPr>
          <w:p w14:paraId="544E4B5D" w14:textId="77777777" w:rsidR="00CA69CD" w:rsidRPr="008E37A8" w:rsidRDefault="00CA69CD" w:rsidP="00CA69CD">
            <w:pPr>
              <w:jc w:val="center"/>
            </w:pPr>
            <w:r>
              <w:t>12</w:t>
            </w:r>
          </w:p>
        </w:tc>
        <w:tc>
          <w:tcPr>
            <w:tcW w:w="567" w:type="dxa"/>
            <w:tcBorders>
              <w:left w:val="single" w:sz="4" w:space="0" w:color="auto"/>
              <w:bottom w:val="single" w:sz="8" w:space="0" w:color="auto"/>
              <w:right w:val="single" w:sz="4" w:space="0" w:color="auto"/>
            </w:tcBorders>
          </w:tcPr>
          <w:p w14:paraId="5AAE0494" w14:textId="77777777" w:rsidR="00CA69CD" w:rsidRPr="008E37A8" w:rsidRDefault="00CA69CD" w:rsidP="00CA69CD">
            <w:pPr>
              <w:jc w:val="center"/>
            </w:pPr>
            <w:r>
              <w:t>13</w:t>
            </w:r>
          </w:p>
        </w:tc>
        <w:tc>
          <w:tcPr>
            <w:tcW w:w="555" w:type="dxa"/>
            <w:tcBorders>
              <w:left w:val="single" w:sz="4" w:space="0" w:color="auto"/>
              <w:bottom w:val="single" w:sz="8" w:space="0" w:color="auto"/>
              <w:right w:val="single" w:sz="4" w:space="0" w:color="auto"/>
            </w:tcBorders>
          </w:tcPr>
          <w:p w14:paraId="60F27AC7" w14:textId="77777777" w:rsidR="00CA69CD" w:rsidRPr="008E37A8" w:rsidRDefault="00CA69CD" w:rsidP="00CA69CD">
            <w:pPr>
              <w:jc w:val="center"/>
            </w:pPr>
            <w:r>
              <w:t>14</w:t>
            </w:r>
          </w:p>
        </w:tc>
        <w:tc>
          <w:tcPr>
            <w:tcW w:w="720" w:type="dxa"/>
            <w:tcBorders>
              <w:left w:val="single" w:sz="4" w:space="0" w:color="auto"/>
              <w:bottom w:val="single" w:sz="8" w:space="0" w:color="auto"/>
              <w:right w:val="single" w:sz="8" w:space="0" w:color="auto"/>
            </w:tcBorders>
          </w:tcPr>
          <w:p w14:paraId="515D1C67" w14:textId="77777777" w:rsidR="00CA69CD" w:rsidRPr="008E37A8" w:rsidRDefault="00CA69CD" w:rsidP="00CA69CD">
            <w:pPr>
              <w:jc w:val="center"/>
            </w:pPr>
            <w:r>
              <w:t>15</w:t>
            </w:r>
          </w:p>
        </w:tc>
      </w:tr>
      <w:tr w:rsidR="00CA69CD" w:rsidRPr="008E37A8" w14:paraId="77584FD9" w14:textId="77777777" w:rsidTr="00CA69CD">
        <w:trPr>
          <w:trHeight w:val="400"/>
          <w:tblCellSpacing w:w="5" w:type="nil"/>
        </w:trPr>
        <w:tc>
          <w:tcPr>
            <w:tcW w:w="4104" w:type="dxa"/>
            <w:vMerge w:val="restart"/>
            <w:tcBorders>
              <w:left w:val="single" w:sz="8" w:space="0" w:color="auto"/>
              <w:bottom w:val="single" w:sz="8" w:space="0" w:color="auto"/>
              <w:right w:val="single" w:sz="8" w:space="0" w:color="auto"/>
            </w:tcBorders>
          </w:tcPr>
          <w:p w14:paraId="2BF44B66" w14:textId="77777777" w:rsidR="00CA69CD" w:rsidRPr="008E37A8" w:rsidRDefault="00CA69CD" w:rsidP="00CA69CD">
            <w:r w:rsidRPr="008E37A8">
              <w:rPr>
                <w:sz w:val="22"/>
                <w:szCs w:val="22"/>
              </w:rPr>
              <w:t xml:space="preserve">Муниципальная </w:t>
            </w:r>
          </w:p>
          <w:p w14:paraId="55FD5441" w14:textId="77777777" w:rsidR="00CA69CD" w:rsidRDefault="00CA69CD" w:rsidP="00CA69CD">
            <w:pPr>
              <w:rPr>
                <w:sz w:val="22"/>
                <w:szCs w:val="22"/>
              </w:rPr>
            </w:pPr>
            <w:r w:rsidRPr="008E37A8">
              <w:rPr>
                <w:sz w:val="22"/>
                <w:szCs w:val="22"/>
              </w:rPr>
              <w:t xml:space="preserve">программа </w:t>
            </w:r>
          </w:p>
          <w:p w14:paraId="72963766" w14:textId="77777777" w:rsidR="00CA69CD" w:rsidRPr="008E37A8" w:rsidRDefault="00CA69CD" w:rsidP="00CA69CD">
            <w:r w:rsidRPr="00750F4C">
              <w:rPr>
                <w:sz w:val="22"/>
                <w:szCs w:val="22"/>
              </w:rPr>
              <w:t xml:space="preserve">Комплексное развитие транспортной инфраструктуры Краснокутского муниципального района Саратовской области </w:t>
            </w:r>
            <w:r w:rsidRPr="008E37A8">
              <w:rPr>
                <w:sz w:val="22"/>
                <w:szCs w:val="22"/>
              </w:rPr>
              <w:t xml:space="preserve">    </w:t>
            </w:r>
          </w:p>
        </w:tc>
        <w:tc>
          <w:tcPr>
            <w:tcW w:w="1701" w:type="dxa"/>
            <w:vMerge w:val="restart"/>
            <w:tcBorders>
              <w:left w:val="single" w:sz="8" w:space="0" w:color="auto"/>
              <w:bottom w:val="single" w:sz="8" w:space="0" w:color="auto"/>
              <w:right w:val="single" w:sz="8" w:space="0" w:color="auto"/>
            </w:tcBorders>
          </w:tcPr>
          <w:p w14:paraId="07D83294" w14:textId="77777777" w:rsidR="00CA69CD" w:rsidRPr="00750F4C" w:rsidRDefault="00CA69CD" w:rsidP="00CA69CD">
            <w:pPr>
              <w:ind w:right="-250"/>
              <w:rPr>
                <w:sz w:val="22"/>
                <w:szCs w:val="22"/>
              </w:rPr>
            </w:pPr>
            <w:r w:rsidRPr="00750F4C">
              <w:rPr>
                <w:sz w:val="22"/>
                <w:szCs w:val="22"/>
              </w:rPr>
              <w:t>Отдел ЖКХ, транспорта, связи и дорожного хозяйства комите-</w:t>
            </w:r>
          </w:p>
          <w:p w14:paraId="0C19083F" w14:textId="77777777" w:rsidR="00CA69CD" w:rsidRPr="00750F4C" w:rsidRDefault="00CA69CD" w:rsidP="00CA69CD">
            <w:pPr>
              <w:ind w:right="-250"/>
              <w:rPr>
                <w:sz w:val="22"/>
                <w:szCs w:val="22"/>
              </w:rPr>
            </w:pPr>
            <w:r w:rsidRPr="00750F4C">
              <w:rPr>
                <w:sz w:val="22"/>
                <w:szCs w:val="22"/>
              </w:rPr>
              <w:t>та архитектуры, строительства, ЖКХ, транспорта, связи и дорожного хозяйства администрации Краснокутского муниципального района Саратовской области</w:t>
            </w:r>
          </w:p>
        </w:tc>
        <w:tc>
          <w:tcPr>
            <w:tcW w:w="2067" w:type="dxa"/>
            <w:tcBorders>
              <w:left w:val="single" w:sz="8" w:space="0" w:color="auto"/>
              <w:bottom w:val="single" w:sz="8" w:space="0" w:color="auto"/>
              <w:right w:val="single" w:sz="8" w:space="0" w:color="auto"/>
            </w:tcBorders>
          </w:tcPr>
          <w:p w14:paraId="375E205F" w14:textId="77777777" w:rsidR="00CA69CD" w:rsidRPr="008E37A8" w:rsidRDefault="00CA69CD" w:rsidP="00CA69CD">
            <w:pPr>
              <w:jc w:val="center"/>
            </w:pPr>
            <w:r w:rsidRPr="008E37A8">
              <w:rPr>
                <w:sz w:val="22"/>
                <w:szCs w:val="22"/>
              </w:rPr>
              <w:t>всего</w:t>
            </w:r>
          </w:p>
        </w:tc>
        <w:tc>
          <w:tcPr>
            <w:tcW w:w="708" w:type="dxa"/>
            <w:tcBorders>
              <w:left w:val="single" w:sz="8" w:space="0" w:color="auto"/>
              <w:bottom w:val="single" w:sz="8" w:space="0" w:color="auto"/>
              <w:right w:val="single" w:sz="8" w:space="0" w:color="auto"/>
            </w:tcBorders>
          </w:tcPr>
          <w:p w14:paraId="310C9AEE" w14:textId="77777777" w:rsidR="00CA69CD" w:rsidRPr="008E37A8" w:rsidRDefault="00CA69CD" w:rsidP="00CA69CD">
            <w:pPr>
              <w:ind w:left="4"/>
              <w:jc w:val="center"/>
            </w:pPr>
          </w:p>
        </w:tc>
        <w:tc>
          <w:tcPr>
            <w:tcW w:w="709" w:type="dxa"/>
            <w:tcBorders>
              <w:left w:val="single" w:sz="8" w:space="0" w:color="auto"/>
              <w:bottom w:val="single" w:sz="8" w:space="0" w:color="auto"/>
              <w:right w:val="single" w:sz="8" w:space="0" w:color="auto"/>
            </w:tcBorders>
          </w:tcPr>
          <w:p w14:paraId="4BA05BB3" w14:textId="77777777" w:rsidR="00CA69CD" w:rsidRPr="008E37A8" w:rsidRDefault="00CA69CD" w:rsidP="00CA69CD">
            <w:pPr>
              <w:ind w:left="4"/>
              <w:jc w:val="center"/>
            </w:pPr>
          </w:p>
        </w:tc>
        <w:tc>
          <w:tcPr>
            <w:tcW w:w="851" w:type="dxa"/>
            <w:tcBorders>
              <w:left w:val="single" w:sz="8" w:space="0" w:color="auto"/>
              <w:bottom w:val="single" w:sz="8" w:space="0" w:color="auto"/>
              <w:right w:val="single" w:sz="8" w:space="0" w:color="auto"/>
            </w:tcBorders>
          </w:tcPr>
          <w:p w14:paraId="61EAC78E" w14:textId="77777777" w:rsidR="00CA69CD" w:rsidRPr="008E37A8" w:rsidRDefault="00CA69CD" w:rsidP="00CA69CD">
            <w:pPr>
              <w:ind w:left="4"/>
              <w:jc w:val="center"/>
            </w:pPr>
          </w:p>
        </w:tc>
        <w:tc>
          <w:tcPr>
            <w:tcW w:w="708" w:type="dxa"/>
            <w:tcBorders>
              <w:left w:val="single" w:sz="8" w:space="0" w:color="auto"/>
              <w:bottom w:val="single" w:sz="8" w:space="0" w:color="auto"/>
              <w:right w:val="single" w:sz="4" w:space="0" w:color="auto"/>
            </w:tcBorders>
          </w:tcPr>
          <w:p w14:paraId="06F67126" w14:textId="77777777" w:rsidR="00CA69CD" w:rsidRPr="008E37A8" w:rsidRDefault="00CA69CD" w:rsidP="00CA69CD">
            <w:pPr>
              <w:ind w:left="4"/>
              <w:jc w:val="center"/>
            </w:pPr>
          </w:p>
        </w:tc>
        <w:tc>
          <w:tcPr>
            <w:tcW w:w="645" w:type="dxa"/>
            <w:tcBorders>
              <w:left w:val="single" w:sz="4" w:space="0" w:color="auto"/>
              <w:bottom w:val="single" w:sz="8" w:space="0" w:color="auto"/>
              <w:right w:val="single" w:sz="4" w:space="0" w:color="auto"/>
            </w:tcBorders>
          </w:tcPr>
          <w:p w14:paraId="375F7B1F" w14:textId="77777777" w:rsidR="00CA69CD" w:rsidRPr="008E37A8" w:rsidRDefault="00CA69CD" w:rsidP="00CA69CD">
            <w:pPr>
              <w:ind w:left="4"/>
              <w:jc w:val="center"/>
            </w:pPr>
          </w:p>
        </w:tc>
        <w:tc>
          <w:tcPr>
            <w:tcW w:w="720" w:type="dxa"/>
            <w:tcBorders>
              <w:left w:val="single" w:sz="4" w:space="0" w:color="auto"/>
              <w:bottom w:val="single" w:sz="8" w:space="0" w:color="auto"/>
              <w:right w:val="single" w:sz="4" w:space="0" w:color="auto"/>
            </w:tcBorders>
          </w:tcPr>
          <w:p w14:paraId="65033691" w14:textId="77777777" w:rsidR="00CA69CD" w:rsidRPr="008E37A8" w:rsidRDefault="00CA69CD" w:rsidP="00CA69CD">
            <w:pPr>
              <w:ind w:left="4"/>
              <w:jc w:val="center"/>
            </w:pPr>
          </w:p>
        </w:tc>
        <w:tc>
          <w:tcPr>
            <w:tcW w:w="600" w:type="dxa"/>
            <w:tcBorders>
              <w:left w:val="single" w:sz="4" w:space="0" w:color="auto"/>
              <w:bottom w:val="single" w:sz="8" w:space="0" w:color="auto"/>
              <w:right w:val="single" w:sz="4" w:space="0" w:color="auto"/>
            </w:tcBorders>
          </w:tcPr>
          <w:p w14:paraId="47513E81" w14:textId="77777777" w:rsidR="00CA69CD" w:rsidRPr="008E37A8" w:rsidRDefault="00CA69CD" w:rsidP="00CA69CD">
            <w:pPr>
              <w:ind w:left="4"/>
              <w:jc w:val="center"/>
            </w:pPr>
          </w:p>
        </w:tc>
        <w:tc>
          <w:tcPr>
            <w:tcW w:w="705" w:type="dxa"/>
            <w:tcBorders>
              <w:left w:val="single" w:sz="4" w:space="0" w:color="auto"/>
              <w:bottom w:val="single" w:sz="8" w:space="0" w:color="auto"/>
              <w:right w:val="single" w:sz="4" w:space="0" w:color="auto"/>
            </w:tcBorders>
          </w:tcPr>
          <w:p w14:paraId="12D7AEF0" w14:textId="77777777" w:rsidR="00CA69CD" w:rsidRPr="008E37A8" w:rsidRDefault="00CA69CD" w:rsidP="00CA69CD">
            <w:pPr>
              <w:ind w:left="4"/>
              <w:jc w:val="center"/>
            </w:pPr>
          </w:p>
        </w:tc>
        <w:tc>
          <w:tcPr>
            <w:tcW w:w="591" w:type="dxa"/>
            <w:tcBorders>
              <w:left w:val="single" w:sz="4" w:space="0" w:color="auto"/>
              <w:bottom w:val="single" w:sz="8" w:space="0" w:color="auto"/>
              <w:right w:val="single" w:sz="4" w:space="0" w:color="auto"/>
            </w:tcBorders>
          </w:tcPr>
          <w:p w14:paraId="775ED904" w14:textId="77777777" w:rsidR="00CA69CD" w:rsidRPr="008E37A8" w:rsidRDefault="00CA69CD" w:rsidP="00CA69CD">
            <w:pPr>
              <w:ind w:left="4"/>
              <w:jc w:val="center"/>
            </w:pPr>
          </w:p>
        </w:tc>
        <w:tc>
          <w:tcPr>
            <w:tcW w:w="567" w:type="dxa"/>
            <w:tcBorders>
              <w:left w:val="single" w:sz="4" w:space="0" w:color="auto"/>
              <w:bottom w:val="single" w:sz="8" w:space="0" w:color="auto"/>
              <w:right w:val="single" w:sz="4" w:space="0" w:color="auto"/>
            </w:tcBorders>
          </w:tcPr>
          <w:p w14:paraId="0CB878A0" w14:textId="77777777" w:rsidR="00CA69CD" w:rsidRPr="008E37A8" w:rsidRDefault="00CA69CD" w:rsidP="00CA69CD">
            <w:pPr>
              <w:ind w:left="4"/>
              <w:jc w:val="center"/>
            </w:pPr>
          </w:p>
        </w:tc>
        <w:tc>
          <w:tcPr>
            <w:tcW w:w="555" w:type="dxa"/>
            <w:tcBorders>
              <w:left w:val="single" w:sz="4" w:space="0" w:color="auto"/>
              <w:bottom w:val="single" w:sz="8" w:space="0" w:color="auto"/>
              <w:right w:val="single" w:sz="4" w:space="0" w:color="auto"/>
            </w:tcBorders>
          </w:tcPr>
          <w:p w14:paraId="1BF84381" w14:textId="77777777" w:rsidR="00CA69CD" w:rsidRPr="008E37A8" w:rsidRDefault="00CA69CD" w:rsidP="00CA69CD">
            <w:pPr>
              <w:ind w:left="4"/>
              <w:jc w:val="center"/>
            </w:pPr>
          </w:p>
        </w:tc>
        <w:tc>
          <w:tcPr>
            <w:tcW w:w="720" w:type="dxa"/>
            <w:tcBorders>
              <w:left w:val="single" w:sz="4" w:space="0" w:color="auto"/>
              <w:bottom w:val="single" w:sz="8" w:space="0" w:color="auto"/>
              <w:right w:val="single" w:sz="8" w:space="0" w:color="auto"/>
            </w:tcBorders>
          </w:tcPr>
          <w:p w14:paraId="1E427A3E" w14:textId="77777777" w:rsidR="00CA69CD" w:rsidRPr="008E37A8" w:rsidRDefault="00CA69CD" w:rsidP="00CA69CD">
            <w:pPr>
              <w:ind w:left="4"/>
              <w:jc w:val="center"/>
            </w:pPr>
          </w:p>
        </w:tc>
      </w:tr>
      <w:tr w:rsidR="00CA69CD" w:rsidRPr="008E37A8" w14:paraId="342EF504" w14:textId="77777777" w:rsidTr="00CA69CD">
        <w:trPr>
          <w:trHeight w:val="400"/>
          <w:tblCellSpacing w:w="5" w:type="nil"/>
        </w:trPr>
        <w:tc>
          <w:tcPr>
            <w:tcW w:w="4104" w:type="dxa"/>
            <w:vMerge/>
            <w:tcBorders>
              <w:left w:val="single" w:sz="8" w:space="0" w:color="auto"/>
              <w:bottom w:val="single" w:sz="8" w:space="0" w:color="auto"/>
              <w:right w:val="single" w:sz="8" w:space="0" w:color="auto"/>
            </w:tcBorders>
          </w:tcPr>
          <w:p w14:paraId="11FC21EF" w14:textId="77777777" w:rsidR="00CA69CD" w:rsidRPr="008E37A8" w:rsidRDefault="00CA69CD" w:rsidP="00CA69CD">
            <w:pPr>
              <w:jc w:val="both"/>
            </w:pPr>
          </w:p>
        </w:tc>
        <w:tc>
          <w:tcPr>
            <w:tcW w:w="1701" w:type="dxa"/>
            <w:vMerge/>
            <w:tcBorders>
              <w:left w:val="single" w:sz="8" w:space="0" w:color="auto"/>
              <w:bottom w:val="single" w:sz="8" w:space="0" w:color="auto"/>
              <w:right w:val="single" w:sz="8" w:space="0" w:color="auto"/>
            </w:tcBorders>
          </w:tcPr>
          <w:p w14:paraId="10AE8919" w14:textId="77777777" w:rsidR="00CA69CD" w:rsidRPr="008E37A8" w:rsidRDefault="00CA69CD" w:rsidP="00CA69CD">
            <w:pPr>
              <w:ind w:left="-75"/>
              <w:jc w:val="center"/>
            </w:pPr>
          </w:p>
        </w:tc>
        <w:tc>
          <w:tcPr>
            <w:tcW w:w="2067" w:type="dxa"/>
            <w:tcBorders>
              <w:left w:val="single" w:sz="8" w:space="0" w:color="auto"/>
              <w:bottom w:val="single" w:sz="8" w:space="0" w:color="auto"/>
              <w:right w:val="single" w:sz="8" w:space="0" w:color="auto"/>
            </w:tcBorders>
          </w:tcPr>
          <w:p w14:paraId="12CE2B33" w14:textId="77777777" w:rsidR="00CA69CD" w:rsidRPr="008E37A8" w:rsidRDefault="00CA69CD" w:rsidP="00CA69CD">
            <w:r w:rsidRPr="008E37A8">
              <w:rPr>
                <w:sz w:val="22"/>
                <w:szCs w:val="22"/>
              </w:rPr>
              <w:t>Федеральный</w:t>
            </w:r>
            <w:r>
              <w:rPr>
                <w:sz w:val="22"/>
                <w:szCs w:val="22"/>
              </w:rPr>
              <w:t xml:space="preserve">  </w:t>
            </w:r>
            <w:r w:rsidRPr="008E37A8">
              <w:rPr>
                <w:sz w:val="22"/>
                <w:szCs w:val="22"/>
              </w:rPr>
              <w:t>бюджет</w:t>
            </w:r>
          </w:p>
          <w:p w14:paraId="0A5BEFF7" w14:textId="77777777" w:rsidR="00CA69CD" w:rsidRPr="008E37A8" w:rsidRDefault="00CA69CD" w:rsidP="00CA69CD">
            <w:pPr>
              <w:jc w:val="center"/>
            </w:pPr>
            <w:r w:rsidRPr="008E37A8">
              <w:rPr>
                <w:sz w:val="22"/>
                <w:szCs w:val="22"/>
              </w:rPr>
              <w:t>(прогнозно)</w:t>
            </w:r>
          </w:p>
        </w:tc>
        <w:tc>
          <w:tcPr>
            <w:tcW w:w="708" w:type="dxa"/>
            <w:tcBorders>
              <w:left w:val="single" w:sz="8" w:space="0" w:color="auto"/>
              <w:bottom w:val="single" w:sz="8" w:space="0" w:color="auto"/>
              <w:right w:val="single" w:sz="8" w:space="0" w:color="auto"/>
            </w:tcBorders>
          </w:tcPr>
          <w:p w14:paraId="04117F32" w14:textId="77777777" w:rsidR="00CA69CD" w:rsidRPr="008E37A8" w:rsidRDefault="00CA69CD" w:rsidP="00CA69CD">
            <w:pPr>
              <w:ind w:left="4"/>
              <w:jc w:val="center"/>
            </w:pPr>
          </w:p>
        </w:tc>
        <w:tc>
          <w:tcPr>
            <w:tcW w:w="709" w:type="dxa"/>
            <w:tcBorders>
              <w:left w:val="single" w:sz="8" w:space="0" w:color="auto"/>
              <w:bottom w:val="single" w:sz="8" w:space="0" w:color="auto"/>
              <w:right w:val="single" w:sz="8" w:space="0" w:color="auto"/>
            </w:tcBorders>
          </w:tcPr>
          <w:p w14:paraId="2E4957F0" w14:textId="77777777" w:rsidR="00CA69CD" w:rsidRPr="008E37A8" w:rsidRDefault="00CA69CD" w:rsidP="00CA69CD">
            <w:pPr>
              <w:ind w:left="4"/>
              <w:jc w:val="center"/>
            </w:pPr>
          </w:p>
        </w:tc>
        <w:tc>
          <w:tcPr>
            <w:tcW w:w="851" w:type="dxa"/>
            <w:tcBorders>
              <w:left w:val="single" w:sz="8" w:space="0" w:color="auto"/>
              <w:bottom w:val="single" w:sz="8" w:space="0" w:color="auto"/>
              <w:right w:val="single" w:sz="8" w:space="0" w:color="auto"/>
            </w:tcBorders>
          </w:tcPr>
          <w:p w14:paraId="4EBF638F" w14:textId="77777777" w:rsidR="00CA69CD" w:rsidRPr="008E37A8" w:rsidRDefault="00CA69CD" w:rsidP="00CA69CD">
            <w:pPr>
              <w:ind w:left="4"/>
              <w:jc w:val="center"/>
            </w:pPr>
          </w:p>
        </w:tc>
        <w:tc>
          <w:tcPr>
            <w:tcW w:w="708" w:type="dxa"/>
            <w:tcBorders>
              <w:left w:val="single" w:sz="8" w:space="0" w:color="auto"/>
              <w:bottom w:val="single" w:sz="8" w:space="0" w:color="auto"/>
              <w:right w:val="single" w:sz="4" w:space="0" w:color="auto"/>
            </w:tcBorders>
          </w:tcPr>
          <w:p w14:paraId="1F5B48D5" w14:textId="77777777" w:rsidR="00CA69CD" w:rsidRPr="008E37A8" w:rsidRDefault="00CA69CD" w:rsidP="00CA69CD">
            <w:pPr>
              <w:ind w:left="4"/>
              <w:jc w:val="center"/>
            </w:pPr>
          </w:p>
        </w:tc>
        <w:tc>
          <w:tcPr>
            <w:tcW w:w="645" w:type="dxa"/>
            <w:tcBorders>
              <w:left w:val="single" w:sz="4" w:space="0" w:color="auto"/>
              <w:bottom w:val="single" w:sz="8" w:space="0" w:color="auto"/>
              <w:right w:val="single" w:sz="4" w:space="0" w:color="auto"/>
            </w:tcBorders>
          </w:tcPr>
          <w:p w14:paraId="0C05CBBA" w14:textId="77777777" w:rsidR="00CA69CD" w:rsidRPr="008E37A8" w:rsidRDefault="00CA69CD" w:rsidP="00CA69CD">
            <w:pPr>
              <w:ind w:left="4"/>
              <w:jc w:val="center"/>
            </w:pPr>
          </w:p>
        </w:tc>
        <w:tc>
          <w:tcPr>
            <w:tcW w:w="720" w:type="dxa"/>
            <w:tcBorders>
              <w:left w:val="single" w:sz="4" w:space="0" w:color="auto"/>
              <w:bottom w:val="single" w:sz="8" w:space="0" w:color="auto"/>
              <w:right w:val="single" w:sz="4" w:space="0" w:color="auto"/>
            </w:tcBorders>
          </w:tcPr>
          <w:p w14:paraId="556568D3" w14:textId="77777777" w:rsidR="00CA69CD" w:rsidRPr="008E37A8" w:rsidRDefault="00CA69CD" w:rsidP="00CA69CD">
            <w:pPr>
              <w:ind w:left="4"/>
              <w:jc w:val="center"/>
            </w:pPr>
          </w:p>
        </w:tc>
        <w:tc>
          <w:tcPr>
            <w:tcW w:w="600" w:type="dxa"/>
            <w:tcBorders>
              <w:left w:val="single" w:sz="4" w:space="0" w:color="auto"/>
              <w:bottom w:val="single" w:sz="8" w:space="0" w:color="auto"/>
              <w:right w:val="single" w:sz="4" w:space="0" w:color="auto"/>
            </w:tcBorders>
          </w:tcPr>
          <w:p w14:paraId="2E7340B8" w14:textId="77777777" w:rsidR="00CA69CD" w:rsidRPr="008E37A8" w:rsidRDefault="00CA69CD" w:rsidP="00CA69CD">
            <w:pPr>
              <w:ind w:left="4"/>
              <w:jc w:val="center"/>
            </w:pPr>
          </w:p>
        </w:tc>
        <w:tc>
          <w:tcPr>
            <w:tcW w:w="705" w:type="dxa"/>
            <w:tcBorders>
              <w:left w:val="single" w:sz="4" w:space="0" w:color="auto"/>
              <w:bottom w:val="single" w:sz="8" w:space="0" w:color="auto"/>
              <w:right w:val="single" w:sz="4" w:space="0" w:color="auto"/>
            </w:tcBorders>
          </w:tcPr>
          <w:p w14:paraId="1686930F" w14:textId="77777777" w:rsidR="00CA69CD" w:rsidRPr="008E37A8" w:rsidRDefault="00CA69CD" w:rsidP="00CA69CD">
            <w:pPr>
              <w:ind w:left="4"/>
              <w:jc w:val="center"/>
            </w:pPr>
          </w:p>
        </w:tc>
        <w:tc>
          <w:tcPr>
            <w:tcW w:w="591" w:type="dxa"/>
            <w:tcBorders>
              <w:left w:val="single" w:sz="4" w:space="0" w:color="auto"/>
              <w:bottom w:val="single" w:sz="8" w:space="0" w:color="auto"/>
              <w:right w:val="single" w:sz="4" w:space="0" w:color="auto"/>
            </w:tcBorders>
          </w:tcPr>
          <w:p w14:paraId="43C4737A" w14:textId="77777777" w:rsidR="00CA69CD" w:rsidRPr="008E37A8" w:rsidRDefault="00CA69CD" w:rsidP="00CA69CD">
            <w:pPr>
              <w:ind w:left="4"/>
              <w:jc w:val="center"/>
            </w:pPr>
          </w:p>
        </w:tc>
        <w:tc>
          <w:tcPr>
            <w:tcW w:w="567" w:type="dxa"/>
            <w:tcBorders>
              <w:left w:val="single" w:sz="4" w:space="0" w:color="auto"/>
              <w:bottom w:val="single" w:sz="8" w:space="0" w:color="auto"/>
              <w:right w:val="single" w:sz="4" w:space="0" w:color="auto"/>
            </w:tcBorders>
          </w:tcPr>
          <w:p w14:paraId="628EDEAB" w14:textId="77777777" w:rsidR="00CA69CD" w:rsidRPr="008E37A8" w:rsidRDefault="00CA69CD" w:rsidP="00CA69CD">
            <w:pPr>
              <w:ind w:left="4"/>
              <w:jc w:val="center"/>
            </w:pPr>
          </w:p>
        </w:tc>
        <w:tc>
          <w:tcPr>
            <w:tcW w:w="555" w:type="dxa"/>
            <w:tcBorders>
              <w:left w:val="single" w:sz="4" w:space="0" w:color="auto"/>
              <w:bottom w:val="single" w:sz="8" w:space="0" w:color="auto"/>
              <w:right w:val="single" w:sz="4" w:space="0" w:color="auto"/>
            </w:tcBorders>
          </w:tcPr>
          <w:p w14:paraId="1E012DAD" w14:textId="77777777" w:rsidR="00CA69CD" w:rsidRPr="008E37A8" w:rsidRDefault="00CA69CD" w:rsidP="00CA69CD">
            <w:pPr>
              <w:ind w:left="4"/>
              <w:jc w:val="center"/>
            </w:pPr>
          </w:p>
        </w:tc>
        <w:tc>
          <w:tcPr>
            <w:tcW w:w="720" w:type="dxa"/>
            <w:tcBorders>
              <w:left w:val="single" w:sz="4" w:space="0" w:color="auto"/>
              <w:bottom w:val="single" w:sz="8" w:space="0" w:color="auto"/>
              <w:right w:val="single" w:sz="8" w:space="0" w:color="auto"/>
            </w:tcBorders>
          </w:tcPr>
          <w:p w14:paraId="2E41FA60" w14:textId="77777777" w:rsidR="00CA69CD" w:rsidRPr="008E37A8" w:rsidRDefault="00CA69CD" w:rsidP="00CA69CD">
            <w:pPr>
              <w:ind w:left="4"/>
              <w:jc w:val="center"/>
            </w:pPr>
          </w:p>
        </w:tc>
      </w:tr>
      <w:tr w:rsidR="00CA69CD" w:rsidRPr="008E37A8" w14:paraId="405FF037" w14:textId="77777777" w:rsidTr="00CA69CD">
        <w:trPr>
          <w:trHeight w:val="616"/>
          <w:tblCellSpacing w:w="5" w:type="nil"/>
        </w:trPr>
        <w:tc>
          <w:tcPr>
            <w:tcW w:w="4104" w:type="dxa"/>
            <w:vMerge/>
            <w:tcBorders>
              <w:left w:val="single" w:sz="8" w:space="0" w:color="auto"/>
              <w:bottom w:val="single" w:sz="8" w:space="0" w:color="auto"/>
              <w:right w:val="single" w:sz="8" w:space="0" w:color="auto"/>
            </w:tcBorders>
          </w:tcPr>
          <w:p w14:paraId="087A6084" w14:textId="77777777" w:rsidR="00CA69CD" w:rsidRPr="008E37A8" w:rsidRDefault="00CA69CD" w:rsidP="00CA69CD">
            <w:pPr>
              <w:jc w:val="both"/>
            </w:pPr>
          </w:p>
        </w:tc>
        <w:tc>
          <w:tcPr>
            <w:tcW w:w="1701" w:type="dxa"/>
            <w:vMerge/>
            <w:tcBorders>
              <w:left w:val="single" w:sz="8" w:space="0" w:color="auto"/>
              <w:bottom w:val="single" w:sz="8" w:space="0" w:color="auto"/>
              <w:right w:val="single" w:sz="8" w:space="0" w:color="auto"/>
            </w:tcBorders>
          </w:tcPr>
          <w:p w14:paraId="59D5550F" w14:textId="77777777" w:rsidR="00CA69CD" w:rsidRPr="008E37A8" w:rsidRDefault="00CA69CD" w:rsidP="00CA69CD">
            <w:pPr>
              <w:ind w:left="-75"/>
              <w:jc w:val="center"/>
            </w:pPr>
          </w:p>
        </w:tc>
        <w:tc>
          <w:tcPr>
            <w:tcW w:w="2067" w:type="dxa"/>
            <w:tcBorders>
              <w:left w:val="single" w:sz="8" w:space="0" w:color="auto"/>
              <w:bottom w:val="single" w:sz="8" w:space="0" w:color="auto"/>
              <w:right w:val="single" w:sz="8" w:space="0" w:color="auto"/>
            </w:tcBorders>
          </w:tcPr>
          <w:p w14:paraId="682D07A0" w14:textId="77777777" w:rsidR="00CA69CD" w:rsidRPr="008E37A8" w:rsidRDefault="00CA69CD" w:rsidP="00CA69CD">
            <w:pPr>
              <w:jc w:val="center"/>
            </w:pPr>
            <w:r w:rsidRPr="008E37A8">
              <w:rPr>
                <w:sz w:val="22"/>
                <w:szCs w:val="22"/>
              </w:rPr>
              <w:t>Областной</w:t>
            </w:r>
            <w:r>
              <w:rPr>
                <w:sz w:val="22"/>
                <w:szCs w:val="22"/>
              </w:rPr>
              <w:t xml:space="preserve"> </w:t>
            </w:r>
            <w:r w:rsidRPr="008E37A8">
              <w:rPr>
                <w:sz w:val="22"/>
                <w:szCs w:val="22"/>
              </w:rPr>
              <w:t>бюджет</w:t>
            </w:r>
          </w:p>
          <w:p w14:paraId="228A6389" w14:textId="77777777" w:rsidR="00CA69CD" w:rsidRPr="008E37A8" w:rsidRDefault="00CA69CD" w:rsidP="00CA69CD">
            <w:pPr>
              <w:jc w:val="center"/>
            </w:pPr>
            <w:r w:rsidRPr="008E37A8">
              <w:rPr>
                <w:sz w:val="22"/>
                <w:szCs w:val="22"/>
              </w:rPr>
              <w:t>(прогнозно)</w:t>
            </w:r>
          </w:p>
        </w:tc>
        <w:tc>
          <w:tcPr>
            <w:tcW w:w="708" w:type="dxa"/>
            <w:tcBorders>
              <w:left w:val="single" w:sz="8" w:space="0" w:color="auto"/>
              <w:bottom w:val="single" w:sz="8" w:space="0" w:color="auto"/>
              <w:right w:val="single" w:sz="8" w:space="0" w:color="auto"/>
            </w:tcBorders>
          </w:tcPr>
          <w:p w14:paraId="32195384" w14:textId="77777777" w:rsidR="00CA69CD" w:rsidRPr="008E37A8" w:rsidRDefault="00CA69CD" w:rsidP="00CA69CD">
            <w:pPr>
              <w:ind w:left="4"/>
              <w:jc w:val="center"/>
            </w:pPr>
          </w:p>
        </w:tc>
        <w:tc>
          <w:tcPr>
            <w:tcW w:w="709" w:type="dxa"/>
            <w:tcBorders>
              <w:left w:val="single" w:sz="8" w:space="0" w:color="auto"/>
              <w:bottom w:val="single" w:sz="8" w:space="0" w:color="auto"/>
              <w:right w:val="single" w:sz="8" w:space="0" w:color="auto"/>
            </w:tcBorders>
          </w:tcPr>
          <w:p w14:paraId="10A5B324" w14:textId="77777777" w:rsidR="00CA69CD" w:rsidRPr="008E37A8" w:rsidRDefault="00CA69CD" w:rsidP="00CA69CD">
            <w:pPr>
              <w:ind w:left="4"/>
              <w:jc w:val="center"/>
            </w:pPr>
          </w:p>
        </w:tc>
        <w:tc>
          <w:tcPr>
            <w:tcW w:w="851" w:type="dxa"/>
            <w:tcBorders>
              <w:left w:val="single" w:sz="8" w:space="0" w:color="auto"/>
              <w:bottom w:val="single" w:sz="8" w:space="0" w:color="auto"/>
              <w:right w:val="single" w:sz="8" w:space="0" w:color="auto"/>
            </w:tcBorders>
          </w:tcPr>
          <w:p w14:paraId="3FD62ACB" w14:textId="77777777" w:rsidR="00CA69CD" w:rsidRPr="008E37A8" w:rsidRDefault="00CA69CD" w:rsidP="00CA69CD">
            <w:pPr>
              <w:ind w:left="4"/>
              <w:jc w:val="center"/>
            </w:pPr>
          </w:p>
        </w:tc>
        <w:tc>
          <w:tcPr>
            <w:tcW w:w="708" w:type="dxa"/>
            <w:tcBorders>
              <w:left w:val="single" w:sz="8" w:space="0" w:color="auto"/>
              <w:bottom w:val="single" w:sz="8" w:space="0" w:color="auto"/>
              <w:right w:val="single" w:sz="4" w:space="0" w:color="auto"/>
            </w:tcBorders>
          </w:tcPr>
          <w:p w14:paraId="163488DD" w14:textId="77777777" w:rsidR="00CA69CD" w:rsidRPr="008E37A8" w:rsidRDefault="00CA69CD" w:rsidP="00CA69CD">
            <w:pPr>
              <w:ind w:left="4"/>
              <w:jc w:val="center"/>
            </w:pPr>
          </w:p>
        </w:tc>
        <w:tc>
          <w:tcPr>
            <w:tcW w:w="645" w:type="dxa"/>
            <w:tcBorders>
              <w:left w:val="single" w:sz="4" w:space="0" w:color="auto"/>
              <w:bottom w:val="single" w:sz="8" w:space="0" w:color="auto"/>
              <w:right w:val="single" w:sz="4" w:space="0" w:color="auto"/>
            </w:tcBorders>
          </w:tcPr>
          <w:p w14:paraId="787334F6" w14:textId="77777777" w:rsidR="00CA69CD" w:rsidRPr="008E37A8" w:rsidRDefault="00CA69CD" w:rsidP="00CA69CD">
            <w:pPr>
              <w:ind w:left="4"/>
              <w:jc w:val="center"/>
            </w:pPr>
          </w:p>
        </w:tc>
        <w:tc>
          <w:tcPr>
            <w:tcW w:w="720" w:type="dxa"/>
            <w:tcBorders>
              <w:left w:val="single" w:sz="4" w:space="0" w:color="auto"/>
              <w:bottom w:val="single" w:sz="8" w:space="0" w:color="auto"/>
              <w:right w:val="single" w:sz="4" w:space="0" w:color="auto"/>
            </w:tcBorders>
          </w:tcPr>
          <w:p w14:paraId="76C3C7C9" w14:textId="77777777" w:rsidR="00CA69CD" w:rsidRPr="008E37A8" w:rsidRDefault="00CA69CD" w:rsidP="00CA69CD">
            <w:pPr>
              <w:ind w:left="4"/>
              <w:jc w:val="center"/>
            </w:pPr>
          </w:p>
        </w:tc>
        <w:tc>
          <w:tcPr>
            <w:tcW w:w="600" w:type="dxa"/>
            <w:tcBorders>
              <w:left w:val="single" w:sz="4" w:space="0" w:color="auto"/>
              <w:bottom w:val="single" w:sz="8" w:space="0" w:color="auto"/>
              <w:right w:val="single" w:sz="4" w:space="0" w:color="auto"/>
            </w:tcBorders>
          </w:tcPr>
          <w:p w14:paraId="4FD46520" w14:textId="77777777" w:rsidR="00CA69CD" w:rsidRPr="008E37A8" w:rsidRDefault="00CA69CD" w:rsidP="00CA69CD">
            <w:pPr>
              <w:ind w:left="4"/>
              <w:jc w:val="center"/>
            </w:pPr>
          </w:p>
        </w:tc>
        <w:tc>
          <w:tcPr>
            <w:tcW w:w="705" w:type="dxa"/>
            <w:tcBorders>
              <w:left w:val="single" w:sz="4" w:space="0" w:color="auto"/>
              <w:bottom w:val="single" w:sz="8" w:space="0" w:color="auto"/>
              <w:right w:val="single" w:sz="4" w:space="0" w:color="auto"/>
            </w:tcBorders>
          </w:tcPr>
          <w:p w14:paraId="22386740" w14:textId="77777777" w:rsidR="00CA69CD" w:rsidRPr="008E37A8" w:rsidRDefault="00CA69CD" w:rsidP="00CA69CD">
            <w:pPr>
              <w:ind w:left="4"/>
              <w:jc w:val="center"/>
            </w:pPr>
          </w:p>
        </w:tc>
        <w:tc>
          <w:tcPr>
            <w:tcW w:w="591" w:type="dxa"/>
            <w:tcBorders>
              <w:left w:val="single" w:sz="4" w:space="0" w:color="auto"/>
              <w:bottom w:val="single" w:sz="8" w:space="0" w:color="auto"/>
              <w:right w:val="single" w:sz="4" w:space="0" w:color="auto"/>
            </w:tcBorders>
          </w:tcPr>
          <w:p w14:paraId="68DDC7EE" w14:textId="77777777" w:rsidR="00CA69CD" w:rsidRPr="008E37A8" w:rsidRDefault="00CA69CD" w:rsidP="00CA69CD">
            <w:pPr>
              <w:ind w:left="4"/>
              <w:jc w:val="center"/>
            </w:pPr>
          </w:p>
        </w:tc>
        <w:tc>
          <w:tcPr>
            <w:tcW w:w="567" w:type="dxa"/>
            <w:tcBorders>
              <w:left w:val="single" w:sz="4" w:space="0" w:color="auto"/>
              <w:bottom w:val="single" w:sz="8" w:space="0" w:color="auto"/>
              <w:right w:val="single" w:sz="4" w:space="0" w:color="auto"/>
            </w:tcBorders>
          </w:tcPr>
          <w:p w14:paraId="1F4BF2D1" w14:textId="77777777" w:rsidR="00CA69CD" w:rsidRPr="008E37A8" w:rsidRDefault="00CA69CD" w:rsidP="00CA69CD">
            <w:pPr>
              <w:ind w:left="4"/>
              <w:jc w:val="center"/>
            </w:pPr>
          </w:p>
        </w:tc>
        <w:tc>
          <w:tcPr>
            <w:tcW w:w="555" w:type="dxa"/>
            <w:tcBorders>
              <w:left w:val="single" w:sz="4" w:space="0" w:color="auto"/>
              <w:bottom w:val="single" w:sz="8" w:space="0" w:color="auto"/>
              <w:right w:val="single" w:sz="4" w:space="0" w:color="auto"/>
            </w:tcBorders>
          </w:tcPr>
          <w:p w14:paraId="3FAF1158" w14:textId="77777777" w:rsidR="00CA69CD" w:rsidRPr="008E37A8" w:rsidRDefault="00CA69CD" w:rsidP="00CA69CD">
            <w:pPr>
              <w:ind w:left="4"/>
              <w:jc w:val="center"/>
            </w:pPr>
          </w:p>
        </w:tc>
        <w:tc>
          <w:tcPr>
            <w:tcW w:w="720" w:type="dxa"/>
            <w:tcBorders>
              <w:left w:val="single" w:sz="4" w:space="0" w:color="auto"/>
              <w:bottom w:val="single" w:sz="8" w:space="0" w:color="auto"/>
              <w:right w:val="single" w:sz="8" w:space="0" w:color="auto"/>
            </w:tcBorders>
          </w:tcPr>
          <w:p w14:paraId="3A393982" w14:textId="77777777" w:rsidR="00CA69CD" w:rsidRPr="008E37A8" w:rsidRDefault="00CA69CD" w:rsidP="00CA69CD">
            <w:pPr>
              <w:ind w:left="4"/>
              <w:jc w:val="center"/>
            </w:pPr>
          </w:p>
        </w:tc>
      </w:tr>
      <w:tr w:rsidR="00CA69CD" w:rsidRPr="008E37A8" w14:paraId="0945E6CF" w14:textId="77777777" w:rsidTr="00CA69CD">
        <w:trPr>
          <w:trHeight w:val="540"/>
          <w:tblCellSpacing w:w="5" w:type="nil"/>
        </w:trPr>
        <w:tc>
          <w:tcPr>
            <w:tcW w:w="4104" w:type="dxa"/>
            <w:vMerge/>
            <w:tcBorders>
              <w:left w:val="single" w:sz="8" w:space="0" w:color="auto"/>
              <w:bottom w:val="single" w:sz="8" w:space="0" w:color="auto"/>
              <w:right w:val="single" w:sz="8" w:space="0" w:color="auto"/>
            </w:tcBorders>
          </w:tcPr>
          <w:p w14:paraId="3B8F4C77" w14:textId="77777777" w:rsidR="00CA69CD" w:rsidRPr="008E37A8" w:rsidRDefault="00CA69CD" w:rsidP="00CA69CD">
            <w:pPr>
              <w:jc w:val="both"/>
            </w:pPr>
          </w:p>
        </w:tc>
        <w:tc>
          <w:tcPr>
            <w:tcW w:w="1701" w:type="dxa"/>
            <w:vMerge/>
            <w:tcBorders>
              <w:left w:val="single" w:sz="8" w:space="0" w:color="auto"/>
              <w:bottom w:val="single" w:sz="8" w:space="0" w:color="auto"/>
              <w:right w:val="single" w:sz="8" w:space="0" w:color="auto"/>
            </w:tcBorders>
          </w:tcPr>
          <w:p w14:paraId="03754CF2" w14:textId="77777777" w:rsidR="00CA69CD" w:rsidRPr="008E37A8" w:rsidRDefault="00CA69CD" w:rsidP="00CA69CD">
            <w:pPr>
              <w:ind w:left="-75"/>
              <w:jc w:val="center"/>
            </w:pPr>
          </w:p>
        </w:tc>
        <w:tc>
          <w:tcPr>
            <w:tcW w:w="2067" w:type="dxa"/>
            <w:tcBorders>
              <w:left w:val="single" w:sz="8" w:space="0" w:color="auto"/>
              <w:bottom w:val="single" w:sz="8" w:space="0" w:color="auto"/>
              <w:right w:val="single" w:sz="8" w:space="0" w:color="auto"/>
            </w:tcBorders>
          </w:tcPr>
          <w:p w14:paraId="46159FFA" w14:textId="77777777" w:rsidR="00CA69CD" w:rsidRPr="008E37A8" w:rsidRDefault="00CA69CD" w:rsidP="00CA69CD">
            <w:pPr>
              <w:jc w:val="center"/>
            </w:pPr>
            <w:r>
              <w:t>Бюджет МО г. Красный Кут</w:t>
            </w:r>
          </w:p>
        </w:tc>
        <w:tc>
          <w:tcPr>
            <w:tcW w:w="708" w:type="dxa"/>
            <w:tcBorders>
              <w:left w:val="single" w:sz="8" w:space="0" w:color="auto"/>
              <w:bottom w:val="single" w:sz="8" w:space="0" w:color="auto"/>
              <w:right w:val="single" w:sz="8" w:space="0" w:color="auto"/>
            </w:tcBorders>
          </w:tcPr>
          <w:p w14:paraId="46A71F46" w14:textId="77777777" w:rsidR="00CA69CD" w:rsidRPr="008E37A8" w:rsidRDefault="00CA69CD" w:rsidP="00CA69CD">
            <w:pPr>
              <w:ind w:left="4"/>
              <w:jc w:val="center"/>
            </w:pPr>
            <w:r>
              <w:t>1700,0</w:t>
            </w:r>
          </w:p>
        </w:tc>
        <w:tc>
          <w:tcPr>
            <w:tcW w:w="709" w:type="dxa"/>
            <w:tcBorders>
              <w:left w:val="single" w:sz="8" w:space="0" w:color="auto"/>
              <w:bottom w:val="single" w:sz="8" w:space="0" w:color="auto"/>
              <w:right w:val="single" w:sz="8" w:space="0" w:color="auto"/>
            </w:tcBorders>
          </w:tcPr>
          <w:p w14:paraId="14679806" w14:textId="77777777" w:rsidR="00CA69CD" w:rsidRPr="008E37A8" w:rsidRDefault="00CA69CD" w:rsidP="00CA69CD">
            <w:pPr>
              <w:ind w:left="4"/>
              <w:jc w:val="center"/>
            </w:pPr>
            <w:r>
              <w:t>700,0</w:t>
            </w:r>
          </w:p>
        </w:tc>
        <w:tc>
          <w:tcPr>
            <w:tcW w:w="851" w:type="dxa"/>
            <w:tcBorders>
              <w:left w:val="single" w:sz="8" w:space="0" w:color="auto"/>
              <w:bottom w:val="single" w:sz="8" w:space="0" w:color="auto"/>
              <w:right w:val="single" w:sz="8" w:space="0" w:color="auto"/>
            </w:tcBorders>
          </w:tcPr>
          <w:p w14:paraId="653FDE9E" w14:textId="77777777" w:rsidR="00CA69CD" w:rsidRPr="008E37A8" w:rsidRDefault="00CA69CD" w:rsidP="00CA69CD">
            <w:pPr>
              <w:ind w:left="4"/>
              <w:jc w:val="center"/>
            </w:pPr>
            <w:r>
              <w:t>500,0</w:t>
            </w:r>
          </w:p>
        </w:tc>
        <w:tc>
          <w:tcPr>
            <w:tcW w:w="708" w:type="dxa"/>
            <w:tcBorders>
              <w:left w:val="single" w:sz="8" w:space="0" w:color="auto"/>
              <w:bottom w:val="single" w:sz="8" w:space="0" w:color="auto"/>
              <w:right w:val="single" w:sz="4" w:space="0" w:color="auto"/>
            </w:tcBorders>
          </w:tcPr>
          <w:p w14:paraId="5E4C3554" w14:textId="77777777" w:rsidR="00CA69CD" w:rsidRPr="008E37A8" w:rsidRDefault="00CA69CD" w:rsidP="00CA69CD">
            <w:pPr>
              <w:ind w:left="4"/>
              <w:jc w:val="center"/>
            </w:pPr>
            <w:r>
              <w:t>500,0</w:t>
            </w:r>
          </w:p>
        </w:tc>
        <w:tc>
          <w:tcPr>
            <w:tcW w:w="645" w:type="dxa"/>
            <w:tcBorders>
              <w:left w:val="single" w:sz="4" w:space="0" w:color="auto"/>
              <w:bottom w:val="single" w:sz="8" w:space="0" w:color="auto"/>
              <w:right w:val="single" w:sz="4" w:space="0" w:color="auto"/>
            </w:tcBorders>
          </w:tcPr>
          <w:p w14:paraId="2CA6C0DE" w14:textId="77777777" w:rsidR="00CA69CD" w:rsidRPr="008E37A8" w:rsidRDefault="00CA69CD" w:rsidP="00CA69CD">
            <w:pPr>
              <w:jc w:val="center"/>
            </w:pPr>
            <w:r>
              <w:t>0,0</w:t>
            </w:r>
          </w:p>
        </w:tc>
        <w:tc>
          <w:tcPr>
            <w:tcW w:w="720" w:type="dxa"/>
            <w:tcBorders>
              <w:left w:val="single" w:sz="4" w:space="0" w:color="auto"/>
              <w:bottom w:val="single" w:sz="8" w:space="0" w:color="auto"/>
              <w:right w:val="single" w:sz="4" w:space="0" w:color="auto"/>
            </w:tcBorders>
          </w:tcPr>
          <w:p w14:paraId="1441C6F7" w14:textId="77777777" w:rsidR="00CA69CD" w:rsidRPr="008E37A8" w:rsidRDefault="00CA69CD" w:rsidP="00CA69CD">
            <w:pPr>
              <w:jc w:val="center"/>
            </w:pPr>
            <w:r>
              <w:t>0,0</w:t>
            </w:r>
          </w:p>
        </w:tc>
        <w:tc>
          <w:tcPr>
            <w:tcW w:w="600" w:type="dxa"/>
            <w:tcBorders>
              <w:left w:val="single" w:sz="4" w:space="0" w:color="auto"/>
              <w:bottom w:val="single" w:sz="8" w:space="0" w:color="auto"/>
              <w:right w:val="single" w:sz="4" w:space="0" w:color="auto"/>
            </w:tcBorders>
          </w:tcPr>
          <w:p w14:paraId="3A7A9BB1" w14:textId="77777777" w:rsidR="00CA69CD" w:rsidRPr="008E37A8" w:rsidRDefault="00CA69CD" w:rsidP="00CA69CD">
            <w:pPr>
              <w:jc w:val="center"/>
            </w:pPr>
            <w:r>
              <w:t>0,0</w:t>
            </w:r>
          </w:p>
        </w:tc>
        <w:tc>
          <w:tcPr>
            <w:tcW w:w="705" w:type="dxa"/>
            <w:tcBorders>
              <w:left w:val="single" w:sz="4" w:space="0" w:color="auto"/>
              <w:bottom w:val="single" w:sz="8" w:space="0" w:color="auto"/>
              <w:right w:val="single" w:sz="4" w:space="0" w:color="auto"/>
            </w:tcBorders>
          </w:tcPr>
          <w:p w14:paraId="0CB3A45B" w14:textId="77777777" w:rsidR="00CA69CD" w:rsidRPr="008E37A8" w:rsidRDefault="00CA69CD" w:rsidP="00CA69CD">
            <w:pPr>
              <w:jc w:val="center"/>
            </w:pPr>
            <w:r>
              <w:t>0,0</w:t>
            </w:r>
          </w:p>
        </w:tc>
        <w:tc>
          <w:tcPr>
            <w:tcW w:w="591" w:type="dxa"/>
            <w:tcBorders>
              <w:left w:val="single" w:sz="4" w:space="0" w:color="auto"/>
              <w:bottom w:val="single" w:sz="8" w:space="0" w:color="auto"/>
              <w:right w:val="single" w:sz="4" w:space="0" w:color="auto"/>
            </w:tcBorders>
          </w:tcPr>
          <w:p w14:paraId="62B4DC5F" w14:textId="77777777" w:rsidR="00CA69CD" w:rsidRPr="008E37A8" w:rsidRDefault="00CA69CD" w:rsidP="00CA69CD">
            <w:pPr>
              <w:jc w:val="center"/>
            </w:pPr>
            <w:r>
              <w:t>0,0</w:t>
            </w:r>
          </w:p>
        </w:tc>
        <w:tc>
          <w:tcPr>
            <w:tcW w:w="567" w:type="dxa"/>
            <w:tcBorders>
              <w:left w:val="single" w:sz="4" w:space="0" w:color="auto"/>
              <w:bottom w:val="single" w:sz="8" w:space="0" w:color="auto"/>
              <w:right w:val="single" w:sz="4" w:space="0" w:color="auto"/>
            </w:tcBorders>
          </w:tcPr>
          <w:p w14:paraId="4F7713E2" w14:textId="77777777" w:rsidR="00CA69CD" w:rsidRPr="008E37A8" w:rsidRDefault="00CA69CD" w:rsidP="00CA69CD">
            <w:pPr>
              <w:jc w:val="center"/>
            </w:pPr>
            <w:r>
              <w:t>0,0</w:t>
            </w:r>
          </w:p>
        </w:tc>
        <w:tc>
          <w:tcPr>
            <w:tcW w:w="555" w:type="dxa"/>
            <w:tcBorders>
              <w:left w:val="single" w:sz="4" w:space="0" w:color="auto"/>
              <w:bottom w:val="single" w:sz="8" w:space="0" w:color="auto"/>
              <w:right w:val="single" w:sz="4" w:space="0" w:color="auto"/>
            </w:tcBorders>
          </w:tcPr>
          <w:p w14:paraId="2642AA1B" w14:textId="77777777" w:rsidR="00CA69CD" w:rsidRPr="008E37A8" w:rsidRDefault="00CA69CD" w:rsidP="00CA69CD">
            <w:pPr>
              <w:jc w:val="center"/>
            </w:pPr>
            <w:r>
              <w:t>0,0</w:t>
            </w:r>
          </w:p>
        </w:tc>
        <w:tc>
          <w:tcPr>
            <w:tcW w:w="720" w:type="dxa"/>
            <w:tcBorders>
              <w:left w:val="single" w:sz="4" w:space="0" w:color="auto"/>
              <w:bottom w:val="single" w:sz="8" w:space="0" w:color="auto"/>
              <w:right w:val="single" w:sz="8" w:space="0" w:color="auto"/>
            </w:tcBorders>
          </w:tcPr>
          <w:p w14:paraId="6684A1F3" w14:textId="77777777" w:rsidR="00CA69CD" w:rsidRPr="008E37A8" w:rsidRDefault="00CA69CD" w:rsidP="00CA69CD">
            <w:pPr>
              <w:jc w:val="center"/>
            </w:pPr>
            <w:r>
              <w:t>0,0</w:t>
            </w:r>
          </w:p>
        </w:tc>
      </w:tr>
      <w:tr w:rsidR="00CA69CD" w:rsidRPr="008E37A8" w14:paraId="046F23C6" w14:textId="77777777" w:rsidTr="00CA69CD">
        <w:trPr>
          <w:trHeight w:val="548"/>
          <w:tblCellSpacing w:w="5" w:type="nil"/>
        </w:trPr>
        <w:tc>
          <w:tcPr>
            <w:tcW w:w="4104" w:type="dxa"/>
            <w:vMerge/>
            <w:tcBorders>
              <w:left w:val="single" w:sz="8" w:space="0" w:color="auto"/>
              <w:bottom w:val="single" w:sz="8" w:space="0" w:color="auto"/>
              <w:right w:val="single" w:sz="8" w:space="0" w:color="auto"/>
            </w:tcBorders>
          </w:tcPr>
          <w:p w14:paraId="59B44C85" w14:textId="77777777" w:rsidR="00CA69CD" w:rsidRPr="008E37A8" w:rsidRDefault="00CA69CD" w:rsidP="00CA69CD">
            <w:pPr>
              <w:jc w:val="both"/>
            </w:pPr>
          </w:p>
        </w:tc>
        <w:tc>
          <w:tcPr>
            <w:tcW w:w="1701" w:type="dxa"/>
            <w:vMerge/>
            <w:tcBorders>
              <w:left w:val="single" w:sz="8" w:space="0" w:color="auto"/>
              <w:bottom w:val="single" w:sz="8" w:space="0" w:color="auto"/>
              <w:right w:val="single" w:sz="8" w:space="0" w:color="auto"/>
            </w:tcBorders>
          </w:tcPr>
          <w:p w14:paraId="74E8626E" w14:textId="77777777" w:rsidR="00CA69CD" w:rsidRPr="008E37A8" w:rsidRDefault="00CA69CD" w:rsidP="00CA69CD">
            <w:pPr>
              <w:ind w:left="-75"/>
              <w:jc w:val="center"/>
            </w:pPr>
          </w:p>
        </w:tc>
        <w:tc>
          <w:tcPr>
            <w:tcW w:w="2067" w:type="dxa"/>
            <w:tcBorders>
              <w:left w:val="single" w:sz="8" w:space="0" w:color="auto"/>
              <w:bottom w:val="single" w:sz="8" w:space="0" w:color="auto"/>
              <w:right w:val="single" w:sz="8" w:space="0" w:color="auto"/>
            </w:tcBorders>
          </w:tcPr>
          <w:p w14:paraId="1215072E" w14:textId="77777777" w:rsidR="00CA69CD" w:rsidRPr="008E37A8" w:rsidRDefault="00CA69CD" w:rsidP="00CA69CD">
            <w:pPr>
              <w:jc w:val="center"/>
            </w:pPr>
            <w:r w:rsidRPr="008E37A8">
              <w:rPr>
                <w:sz w:val="22"/>
                <w:szCs w:val="22"/>
              </w:rPr>
              <w:t>внебюджетные</w:t>
            </w:r>
          </w:p>
          <w:p w14:paraId="4BC134DF" w14:textId="77777777" w:rsidR="00CA69CD" w:rsidRPr="008E37A8" w:rsidRDefault="00CA69CD" w:rsidP="00CA69CD">
            <w:pPr>
              <w:jc w:val="center"/>
            </w:pPr>
            <w:r w:rsidRPr="008E37A8">
              <w:rPr>
                <w:sz w:val="22"/>
                <w:szCs w:val="22"/>
              </w:rPr>
              <w:t>источники</w:t>
            </w:r>
            <w:r>
              <w:rPr>
                <w:sz w:val="22"/>
                <w:szCs w:val="22"/>
              </w:rPr>
              <w:t xml:space="preserve"> </w:t>
            </w:r>
            <w:r w:rsidRPr="008E37A8">
              <w:rPr>
                <w:sz w:val="22"/>
                <w:szCs w:val="22"/>
              </w:rPr>
              <w:t>(прогнозно)</w:t>
            </w:r>
          </w:p>
        </w:tc>
        <w:tc>
          <w:tcPr>
            <w:tcW w:w="708" w:type="dxa"/>
            <w:tcBorders>
              <w:left w:val="single" w:sz="8" w:space="0" w:color="auto"/>
              <w:bottom w:val="single" w:sz="8" w:space="0" w:color="auto"/>
              <w:right w:val="single" w:sz="8" w:space="0" w:color="auto"/>
            </w:tcBorders>
          </w:tcPr>
          <w:p w14:paraId="4E161B97" w14:textId="77777777" w:rsidR="00CA69CD" w:rsidRPr="008E37A8" w:rsidRDefault="00CA69CD" w:rsidP="00CA69CD">
            <w:pPr>
              <w:ind w:left="4"/>
              <w:jc w:val="center"/>
            </w:pPr>
          </w:p>
        </w:tc>
        <w:tc>
          <w:tcPr>
            <w:tcW w:w="709" w:type="dxa"/>
            <w:tcBorders>
              <w:left w:val="single" w:sz="8" w:space="0" w:color="auto"/>
              <w:bottom w:val="single" w:sz="8" w:space="0" w:color="auto"/>
              <w:right w:val="single" w:sz="8" w:space="0" w:color="auto"/>
            </w:tcBorders>
          </w:tcPr>
          <w:p w14:paraId="412D3BC2" w14:textId="77777777" w:rsidR="00CA69CD" w:rsidRPr="008E37A8" w:rsidRDefault="00CA69CD" w:rsidP="00CA69CD">
            <w:pPr>
              <w:ind w:left="4"/>
              <w:jc w:val="center"/>
            </w:pPr>
          </w:p>
        </w:tc>
        <w:tc>
          <w:tcPr>
            <w:tcW w:w="851" w:type="dxa"/>
            <w:tcBorders>
              <w:left w:val="single" w:sz="8" w:space="0" w:color="auto"/>
              <w:bottom w:val="single" w:sz="8" w:space="0" w:color="auto"/>
              <w:right w:val="single" w:sz="8" w:space="0" w:color="auto"/>
            </w:tcBorders>
          </w:tcPr>
          <w:p w14:paraId="7F5A5B63" w14:textId="77777777" w:rsidR="00CA69CD" w:rsidRPr="008E37A8" w:rsidRDefault="00CA69CD" w:rsidP="00CA69CD">
            <w:pPr>
              <w:ind w:left="4"/>
              <w:jc w:val="center"/>
            </w:pPr>
          </w:p>
        </w:tc>
        <w:tc>
          <w:tcPr>
            <w:tcW w:w="708" w:type="dxa"/>
            <w:tcBorders>
              <w:left w:val="single" w:sz="8" w:space="0" w:color="auto"/>
              <w:bottom w:val="single" w:sz="8" w:space="0" w:color="auto"/>
              <w:right w:val="single" w:sz="4" w:space="0" w:color="auto"/>
            </w:tcBorders>
          </w:tcPr>
          <w:p w14:paraId="4870E3F8" w14:textId="77777777" w:rsidR="00CA69CD" w:rsidRPr="008E37A8" w:rsidRDefault="00CA69CD" w:rsidP="00CA69CD">
            <w:pPr>
              <w:ind w:left="4"/>
              <w:jc w:val="center"/>
            </w:pPr>
          </w:p>
        </w:tc>
        <w:tc>
          <w:tcPr>
            <w:tcW w:w="645" w:type="dxa"/>
            <w:tcBorders>
              <w:left w:val="single" w:sz="4" w:space="0" w:color="auto"/>
              <w:bottom w:val="single" w:sz="8" w:space="0" w:color="auto"/>
              <w:right w:val="single" w:sz="4" w:space="0" w:color="auto"/>
            </w:tcBorders>
          </w:tcPr>
          <w:p w14:paraId="2DE67670" w14:textId="77777777" w:rsidR="00CA69CD" w:rsidRPr="008E37A8" w:rsidRDefault="00CA69CD" w:rsidP="00CA69CD">
            <w:pPr>
              <w:ind w:left="4"/>
              <w:jc w:val="center"/>
            </w:pPr>
          </w:p>
        </w:tc>
        <w:tc>
          <w:tcPr>
            <w:tcW w:w="720" w:type="dxa"/>
            <w:tcBorders>
              <w:left w:val="single" w:sz="4" w:space="0" w:color="auto"/>
              <w:bottom w:val="single" w:sz="8" w:space="0" w:color="auto"/>
              <w:right w:val="single" w:sz="4" w:space="0" w:color="auto"/>
            </w:tcBorders>
          </w:tcPr>
          <w:p w14:paraId="7D5A7C41" w14:textId="77777777" w:rsidR="00CA69CD" w:rsidRPr="008E37A8" w:rsidRDefault="00CA69CD" w:rsidP="00CA69CD">
            <w:pPr>
              <w:ind w:left="4"/>
              <w:jc w:val="center"/>
            </w:pPr>
          </w:p>
        </w:tc>
        <w:tc>
          <w:tcPr>
            <w:tcW w:w="600" w:type="dxa"/>
            <w:tcBorders>
              <w:left w:val="single" w:sz="4" w:space="0" w:color="auto"/>
              <w:bottom w:val="single" w:sz="8" w:space="0" w:color="auto"/>
              <w:right w:val="single" w:sz="4" w:space="0" w:color="auto"/>
            </w:tcBorders>
          </w:tcPr>
          <w:p w14:paraId="135DB417" w14:textId="77777777" w:rsidR="00CA69CD" w:rsidRPr="008E37A8" w:rsidRDefault="00CA69CD" w:rsidP="00CA69CD">
            <w:pPr>
              <w:ind w:left="4"/>
              <w:jc w:val="center"/>
            </w:pPr>
          </w:p>
        </w:tc>
        <w:tc>
          <w:tcPr>
            <w:tcW w:w="705" w:type="dxa"/>
            <w:tcBorders>
              <w:left w:val="single" w:sz="4" w:space="0" w:color="auto"/>
              <w:bottom w:val="single" w:sz="8" w:space="0" w:color="auto"/>
              <w:right w:val="single" w:sz="4" w:space="0" w:color="auto"/>
            </w:tcBorders>
          </w:tcPr>
          <w:p w14:paraId="0CD28E2E" w14:textId="77777777" w:rsidR="00CA69CD" w:rsidRPr="008E37A8" w:rsidRDefault="00CA69CD" w:rsidP="00CA69CD">
            <w:pPr>
              <w:ind w:left="4"/>
              <w:jc w:val="center"/>
            </w:pPr>
          </w:p>
        </w:tc>
        <w:tc>
          <w:tcPr>
            <w:tcW w:w="591" w:type="dxa"/>
            <w:tcBorders>
              <w:left w:val="single" w:sz="4" w:space="0" w:color="auto"/>
              <w:bottom w:val="single" w:sz="8" w:space="0" w:color="auto"/>
              <w:right w:val="single" w:sz="4" w:space="0" w:color="auto"/>
            </w:tcBorders>
          </w:tcPr>
          <w:p w14:paraId="04A53A8E" w14:textId="77777777" w:rsidR="00CA69CD" w:rsidRPr="008E37A8" w:rsidRDefault="00CA69CD" w:rsidP="00CA69CD">
            <w:pPr>
              <w:ind w:left="4"/>
              <w:jc w:val="center"/>
            </w:pPr>
          </w:p>
        </w:tc>
        <w:tc>
          <w:tcPr>
            <w:tcW w:w="567" w:type="dxa"/>
            <w:tcBorders>
              <w:left w:val="single" w:sz="4" w:space="0" w:color="auto"/>
              <w:bottom w:val="single" w:sz="8" w:space="0" w:color="auto"/>
              <w:right w:val="single" w:sz="4" w:space="0" w:color="auto"/>
            </w:tcBorders>
          </w:tcPr>
          <w:p w14:paraId="51C403C5" w14:textId="77777777" w:rsidR="00CA69CD" w:rsidRPr="008E37A8" w:rsidRDefault="00CA69CD" w:rsidP="00CA69CD">
            <w:pPr>
              <w:ind w:left="4"/>
              <w:jc w:val="center"/>
            </w:pPr>
          </w:p>
        </w:tc>
        <w:tc>
          <w:tcPr>
            <w:tcW w:w="555" w:type="dxa"/>
            <w:tcBorders>
              <w:left w:val="single" w:sz="4" w:space="0" w:color="auto"/>
              <w:bottom w:val="single" w:sz="8" w:space="0" w:color="auto"/>
              <w:right w:val="single" w:sz="4" w:space="0" w:color="auto"/>
            </w:tcBorders>
          </w:tcPr>
          <w:p w14:paraId="67D18085" w14:textId="77777777" w:rsidR="00CA69CD" w:rsidRPr="008E37A8" w:rsidRDefault="00CA69CD" w:rsidP="00CA69CD">
            <w:pPr>
              <w:ind w:left="4"/>
              <w:jc w:val="center"/>
            </w:pPr>
          </w:p>
        </w:tc>
        <w:tc>
          <w:tcPr>
            <w:tcW w:w="720" w:type="dxa"/>
            <w:tcBorders>
              <w:left w:val="single" w:sz="4" w:space="0" w:color="auto"/>
              <w:bottom w:val="single" w:sz="8" w:space="0" w:color="auto"/>
              <w:right w:val="single" w:sz="8" w:space="0" w:color="auto"/>
            </w:tcBorders>
          </w:tcPr>
          <w:p w14:paraId="6B3C53FE" w14:textId="77777777" w:rsidR="00CA69CD" w:rsidRPr="008E37A8" w:rsidRDefault="00CA69CD" w:rsidP="00CA69CD">
            <w:pPr>
              <w:ind w:left="4"/>
              <w:jc w:val="center"/>
            </w:pPr>
          </w:p>
        </w:tc>
      </w:tr>
    </w:tbl>
    <w:p w14:paraId="36BC1701" w14:textId="77777777" w:rsidR="00022305" w:rsidRDefault="00022305" w:rsidP="00E26CBC">
      <w:pPr>
        <w:jc w:val="both"/>
      </w:pPr>
    </w:p>
    <w:p w14:paraId="68CB646B" w14:textId="77777777" w:rsidR="00022305" w:rsidRDefault="00022305" w:rsidP="00E26CBC">
      <w:pPr>
        <w:jc w:val="both"/>
      </w:pPr>
    </w:p>
    <w:p w14:paraId="5DD83BA7" w14:textId="77777777" w:rsidR="00022305" w:rsidRDefault="00022305" w:rsidP="00E26CBC">
      <w:pPr>
        <w:jc w:val="both"/>
      </w:pPr>
    </w:p>
    <w:p w14:paraId="4B756D41" w14:textId="77777777" w:rsidR="00022305" w:rsidRDefault="00022305" w:rsidP="00E26CBC">
      <w:pPr>
        <w:jc w:val="both"/>
      </w:pPr>
    </w:p>
    <w:p w14:paraId="72ED2C8E" w14:textId="77777777" w:rsidR="00022305" w:rsidRDefault="00022305" w:rsidP="00E26CBC">
      <w:pPr>
        <w:jc w:val="both"/>
      </w:pPr>
    </w:p>
    <w:p w14:paraId="0FD32A8A" w14:textId="77777777" w:rsidR="00022305" w:rsidRDefault="00022305" w:rsidP="00E26CBC">
      <w:pPr>
        <w:jc w:val="both"/>
      </w:pPr>
    </w:p>
    <w:p w14:paraId="3313B9CA" w14:textId="77777777" w:rsidR="00022305" w:rsidRDefault="00022305" w:rsidP="00E26CBC">
      <w:pPr>
        <w:jc w:val="both"/>
      </w:pPr>
    </w:p>
    <w:p w14:paraId="16CB4311" w14:textId="77777777" w:rsidR="00022305" w:rsidRDefault="00022305" w:rsidP="00E26CBC">
      <w:pPr>
        <w:jc w:val="both"/>
      </w:pPr>
    </w:p>
    <w:p w14:paraId="0ED89DFF" w14:textId="77777777" w:rsidR="000A7C78" w:rsidRDefault="000A7C78" w:rsidP="000A7C78">
      <w:pPr>
        <w:jc w:val="both"/>
        <w:rPr>
          <w:sz w:val="20"/>
          <w:szCs w:val="20"/>
        </w:rPr>
      </w:pPr>
      <w:bookmarkStart w:id="13" w:name="Par623"/>
      <w:bookmarkStart w:id="14" w:name="Par628"/>
      <w:bookmarkStart w:id="15" w:name="Par680"/>
      <w:bookmarkStart w:id="16" w:name="Par813"/>
      <w:bookmarkStart w:id="17" w:name="Par818"/>
      <w:bookmarkEnd w:id="13"/>
      <w:bookmarkEnd w:id="14"/>
      <w:bookmarkEnd w:id="15"/>
      <w:bookmarkEnd w:id="16"/>
      <w:bookmarkEnd w:id="17"/>
      <w:r>
        <w:rPr>
          <w:sz w:val="28"/>
          <w:szCs w:val="28"/>
        </w:rPr>
        <w:t xml:space="preserve">                                                                                                              п</w:t>
      </w:r>
      <w:r w:rsidRPr="000A7C78">
        <w:rPr>
          <w:sz w:val="20"/>
          <w:szCs w:val="20"/>
        </w:rPr>
        <w:t xml:space="preserve">риложение № </w:t>
      </w:r>
      <w:r>
        <w:rPr>
          <w:sz w:val="20"/>
          <w:szCs w:val="20"/>
        </w:rPr>
        <w:t>4</w:t>
      </w:r>
      <w:r w:rsidRPr="000A7C78">
        <w:rPr>
          <w:sz w:val="20"/>
          <w:szCs w:val="20"/>
        </w:rPr>
        <w:t xml:space="preserve"> к муниципальной </w:t>
      </w:r>
      <w:r>
        <w:rPr>
          <w:sz w:val="20"/>
          <w:szCs w:val="20"/>
        </w:rPr>
        <w:t xml:space="preserve">программе «Комплексное развитие </w:t>
      </w:r>
    </w:p>
    <w:p w14:paraId="273209AB" w14:textId="77777777" w:rsidR="000A7C78" w:rsidRPr="000A7C78" w:rsidRDefault="000A7C78" w:rsidP="000A7C78">
      <w:pPr>
        <w:jc w:val="both"/>
        <w:rPr>
          <w:sz w:val="20"/>
          <w:szCs w:val="20"/>
        </w:rPr>
      </w:pPr>
      <w:r>
        <w:rPr>
          <w:sz w:val="20"/>
          <w:szCs w:val="20"/>
        </w:rPr>
        <w:t xml:space="preserve">                                                                                                                                                                     транспортной инфраструктуры МО г. Красный Кут»</w:t>
      </w:r>
      <w:r w:rsidRPr="000A7C78">
        <w:rPr>
          <w:sz w:val="20"/>
          <w:szCs w:val="20"/>
        </w:rPr>
        <w:t xml:space="preserve">    </w:t>
      </w:r>
    </w:p>
    <w:p w14:paraId="45A9AA48" w14:textId="77777777" w:rsidR="000A7C78" w:rsidRDefault="000A7C78" w:rsidP="000A7C78">
      <w:pPr>
        <w:pStyle w:val="ConsPlusNonformat"/>
        <w:jc w:val="center"/>
        <w:rPr>
          <w:rFonts w:ascii="Times New Roman" w:hAnsi="Times New Roman" w:cs="Times New Roman"/>
          <w:sz w:val="28"/>
          <w:szCs w:val="28"/>
        </w:rPr>
      </w:pPr>
    </w:p>
    <w:p w14:paraId="18F658BC" w14:textId="77777777" w:rsidR="000A7C78" w:rsidRDefault="000A7C78" w:rsidP="00C51D63">
      <w:pPr>
        <w:pStyle w:val="ConsPlusNonformat"/>
        <w:ind w:left="708"/>
        <w:jc w:val="center"/>
        <w:rPr>
          <w:rFonts w:ascii="Times New Roman" w:hAnsi="Times New Roman" w:cs="Times New Roman"/>
          <w:sz w:val="28"/>
          <w:szCs w:val="28"/>
        </w:rPr>
      </w:pPr>
    </w:p>
    <w:p w14:paraId="3DB6F033" w14:textId="77777777" w:rsidR="00022305" w:rsidRPr="00D161C4" w:rsidRDefault="00022305" w:rsidP="00C51D63">
      <w:pPr>
        <w:pStyle w:val="ConsPlusNonformat"/>
        <w:ind w:left="708"/>
        <w:jc w:val="center"/>
        <w:rPr>
          <w:rFonts w:ascii="Times New Roman" w:hAnsi="Times New Roman" w:cs="Times New Roman"/>
          <w:sz w:val="28"/>
          <w:szCs w:val="28"/>
        </w:rPr>
      </w:pPr>
      <w:r w:rsidRPr="00D161C4">
        <w:rPr>
          <w:rFonts w:ascii="Times New Roman" w:hAnsi="Times New Roman" w:cs="Times New Roman"/>
          <w:sz w:val="28"/>
          <w:szCs w:val="28"/>
        </w:rPr>
        <w:t>План-график</w:t>
      </w:r>
    </w:p>
    <w:p w14:paraId="2E29AE71" w14:textId="77777777" w:rsidR="00022305" w:rsidRPr="00D161C4" w:rsidRDefault="00022305" w:rsidP="00C51D63">
      <w:pPr>
        <w:pStyle w:val="ConsPlusNonformat"/>
        <w:ind w:left="708"/>
        <w:jc w:val="center"/>
        <w:rPr>
          <w:rFonts w:ascii="Times New Roman" w:hAnsi="Times New Roman" w:cs="Times New Roman"/>
          <w:sz w:val="28"/>
          <w:szCs w:val="28"/>
        </w:rPr>
      </w:pPr>
      <w:r w:rsidRPr="00D161C4">
        <w:rPr>
          <w:rFonts w:ascii="Times New Roman" w:hAnsi="Times New Roman" w:cs="Times New Roman"/>
          <w:sz w:val="28"/>
          <w:szCs w:val="28"/>
        </w:rPr>
        <w:t xml:space="preserve">реализации муниципальной программы </w:t>
      </w:r>
      <w:r w:rsidR="006138C8">
        <w:rPr>
          <w:rFonts w:ascii="Times New Roman" w:hAnsi="Times New Roman" w:cs="Times New Roman"/>
          <w:sz w:val="28"/>
          <w:szCs w:val="28"/>
        </w:rPr>
        <w:t>«Комплексное развитие транспортной инфраструктуры Краснокутского муниципального района Саратвоской области»</w:t>
      </w:r>
    </w:p>
    <w:p w14:paraId="1015FDB2" w14:textId="77777777" w:rsidR="00022305" w:rsidRDefault="00022305" w:rsidP="00C51D63">
      <w:pPr>
        <w:pStyle w:val="ConsPlusNonformat"/>
        <w:ind w:left="708"/>
        <w:jc w:val="center"/>
        <w:rPr>
          <w:rFonts w:ascii="Times New Roman" w:hAnsi="Times New Roman" w:cs="Times New Roman"/>
          <w:sz w:val="28"/>
          <w:szCs w:val="28"/>
        </w:rPr>
      </w:pPr>
      <w:r w:rsidRPr="00D161C4">
        <w:rPr>
          <w:rFonts w:ascii="Times New Roman" w:hAnsi="Times New Roman" w:cs="Times New Roman"/>
          <w:sz w:val="28"/>
          <w:szCs w:val="28"/>
        </w:rPr>
        <w:t xml:space="preserve">на </w:t>
      </w:r>
      <w:r w:rsidR="006138C8">
        <w:rPr>
          <w:rFonts w:ascii="Times New Roman" w:hAnsi="Times New Roman" w:cs="Times New Roman"/>
          <w:sz w:val="28"/>
          <w:szCs w:val="28"/>
        </w:rPr>
        <w:t>2020год</w:t>
      </w:r>
    </w:p>
    <w:p w14:paraId="36B24492" w14:textId="77777777" w:rsidR="00022305" w:rsidRDefault="00022305" w:rsidP="00C51D63">
      <w:pPr>
        <w:pStyle w:val="ConsPlusNonformat"/>
        <w:ind w:left="708"/>
        <w:jc w:val="center"/>
        <w:rPr>
          <w:rFonts w:ascii="Times New Roman" w:hAnsi="Times New Roman" w:cs="Times New Roman"/>
          <w:sz w:val="28"/>
          <w:szCs w:val="28"/>
        </w:rPr>
      </w:pPr>
    </w:p>
    <w:tbl>
      <w:tblPr>
        <w:tblW w:w="16018"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3"/>
        <w:gridCol w:w="2540"/>
        <w:gridCol w:w="1694"/>
        <w:gridCol w:w="1275"/>
        <w:gridCol w:w="993"/>
        <w:gridCol w:w="1134"/>
        <w:gridCol w:w="725"/>
        <w:gridCol w:w="851"/>
        <w:gridCol w:w="709"/>
        <w:gridCol w:w="708"/>
        <w:gridCol w:w="709"/>
        <w:gridCol w:w="709"/>
        <w:gridCol w:w="709"/>
        <w:gridCol w:w="708"/>
        <w:gridCol w:w="709"/>
        <w:gridCol w:w="555"/>
        <w:gridCol w:w="16"/>
        <w:gridCol w:w="14"/>
        <w:gridCol w:w="557"/>
      </w:tblGrid>
      <w:tr w:rsidR="00404D6F" w14:paraId="1BD2D508" w14:textId="77777777" w:rsidTr="000E67C9">
        <w:tc>
          <w:tcPr>
            <w:tcW w:w="703" w:type="dxa"/>
            <w:vMerge w:val="restart"/>
            <w:tcBorders>
              <w:top w:val="single" w:sz="4" w:space="0" w:color="auto"/>
              <w:bottom w:val="single" w:sz="4" w:space="0" w:color="auto"/>
              <w:right w:val="single" w:sz="4" w:space="0" w:color="auto"/>
            </w:tcBorders>
          </w:tcPr>
          <w:p w14:paraId="6FFD63A3" w14:textId="77777777" w:rsidR="00022305" w:rsidRPr="00CB2433" w:rsidRDefault="00022305" w:rsidP="008C5711">
            <w:r w:rsidRPr="00CB2433">
              <w:t>№</w:t>
            </w:r>
          </w:p>
          <w:p w14:paraId="66E452CF" w14:textId="77777777" w:rsidR="00022305" w:rsidRPr="00CB2433" w:rsidRDefault="00022305" w:rsidP="008C5711">
            <w:r w:rsidRPr="00CB2433">
              <w:t xml:space="preserve">п/п </w:t>
            </w:r>
          </w:p>
        </w:tc>
        <w:tc>
          <w:tcPr>
            <w:tcW w:w="2540" w:type="dxa"/>
            <w:vMerge w:val="restart"/>
            <w:tcBorders>
              <w:top w:val="single" w:sz="4" w:space="0" w:color="auto"/>
              <w:left w:val="single" w:sz="4" w:space="0" w:color="auto"/>
              <w:bottom w:val="single" w:sz="4" w:space="0" w:color="auto"/>
              <w:right w:val="single" w:sz="4" w:space="0" w:color="auto"/>
            </w:tcBorders>
          </w:tcPr>
          <w:p w14:paraId="6049ACEF" w14:textId="77777777" w:rsidR="00022305" w:rsidRPr="00CB2433" w:rsidRDefault="00022305" w:rsidP="008C5711">
            <w:pPr>
              <w:ind w:left="-75"/>
            </w:pPr>
            <w:r w:rsidRPr="00CB2433">
              <w:t xml:space="preserve"> Наименование</w:t>
            </w:r>
          </w:p>
          <w:p w14:paraId="057C2F95" w14:textId="77777777" w:rsidR="00022305" w:rsidRPr="00CB2433" w:rsidRDefault="00022305" w:rsidP="008C5711">
            <w:r w:rsidRPr="00CB2433">
              <w:t xml:space="preserve">программы </w:t>
            </w:r>
          </w:p>
          <w:p w14:paraId="083A2A0B" w14:textId="77777777" w:rsidR="00022305" w:rsidRPr="00CB2433" w:rsidRDefault="00022305" w:rsidP="008C5711">
            <w:r w:rsidRPr="00CB2433">
              <w:t>(подпрограммы, ВЦП, основного</w:t>
            </w:r>
          </w:p>
          <w:p w14:paraId="3A6BA357" w14:textId="77777777" w:rsidR="00022305" w:rsidRPr="00CB2433" w:rsidRDefault="00022305" w:rsidP="008C5711">
            <w:r w:rsidRPr="00CB2433">
              <w:t xml:space="preserve">мероприятия, </w:t>
            </w:r>
          </w:p>
          <w:p w14:paraId="4E66150D" w14:textId="77777777" w:rsidR="00022305" w:rsidRPr="00CB2433" w:rsidRDefault="00022305" w:rsidP="008C5711">
            <w:r w:rsidRPr="00CB2433">
              <w:t xml:space="preserve">контрольного </w:t>
            </w:r>
          </w:p>
          <w:p w14:paraId="3D426266" w14:textId="77777777" w:rsidR="00022305" w:rsidRPr="00CB2433" w:rsidRDefault="00022305" w:rsidP="008C5711">
            <w:r w:rsidRPr="00CB2433">
              <w:t xml:space="preserve"> события)   </w:t>
            </w:r>
          </w:p>
        </w:tc>
        <w:tc>
          <w:tcPr>
            <w:tcW w:w="1694" w:type="dxa"/>
            <w:vMerge w:val="restart"/>
            <w:tcBorders>
              <w:top w:val="single" w:sz="4" w:space="0" w:color="auto"/>
              <w:left w:val="single" w:sz="4" w:space="0" w:color="auto"/>
              <w:bottom w:val="single" w:sz="4" w:space="0" w:color="auto"/>
              <w:right w:val="single" w:sz="4" w:space="0" w:color="auto"/>
            </w:tcBorders>
          </w:tcPr>
          <w:p w14:paraId="36C5B241" w14:textId="77777777" w:rsidR="00022305" w:rsidRPr="00CB2433" w:rsidRDefault="00022305" w:rsidP="008C5711">
            <w:r w:rsidRPr="00CB2433">
              <w:t xml:space="preserve">Ответственный    </w:t>
            </w:r>
          </w:p>
          <w:p w14:paraId="5954413A" w14:textId="77777777" w:rsidR="00022305" w:rsidRPr="00CB2433" w:rsidRDefault="00022305" w:rsidP="00CB2433">
            <w:r w:rsidRPr="00CB2433">
              <w:t xml:space="preserve">исполнитель </w:t>
            </w:r>
          </w:p>
          <w:p w14:paraId="10573134" w14:textId="77777777" w:rsidR="00022305" w:rsidRPr="00CB2433" w:rsidRDefault="00022305" w:rsidP="008C5711"/>
          <w:p w14:paraId="7C075747" w14:textId="77777777" w:rsidR="00022305" w:rsidRPr="00CB2433" w:rsidRDefault="00022305" w:rsidP="008C5711">
            <w:r w:rsidRPr="00CB2433">
              <w:t xml:space="preserve"> </w:t>
            </w:r>
          </w:p>
        </w:tc>
        <w:tc>
          <w:tcPr>
            <w:tcW w:w="1275" w:type="dxa"/>
            <w:vMerge w:val="restart"/>
            <w:tcBorders>
              <w:top w:val="single" w:sz="4" w:space="0" w:color="auto"/>
              <w:left w:val="single" w:sz="4" w:space="0" w:color="auto"/>
              <w:bottom w:val="single" w:sz="4" w:space="0" w:color="auto"/>
              <w:right w:val="single" w:sz="4" w:space="0" w:color="auto"/>
            </w:tcBorders>
          </w:tcPr>
          <w:p w14:paraId="40AC3242" w14:textId="77777777" w:rsidR="00022305" w:rsidRPr="00CB2433" w:rsidRDefault="00022305" w:rsidP="008C5711">
            <w:r w:rsidRPr="00CB2433">
              <w:t xml:space="preserve">Ожидаемый   </w:t>
            </w:r>
          </w:p>
          <w:p w14:paraId="2910E45F" w14:textId="77777777" w:rsidR="00022305" w:rsidRPr="00CB2433" w:rsidRDefault="00022305" w:rsidP="008C5711">
            <w:r w:rsidRPr="00CB2433">
              <w:t xml:space="preserve">результат    </w:t>
            </w:r>
          </w:p>
          <w:p w14:paraId="0815D48D" w14:textId="77777777" w:rsidR="00022305" w:rsidRPr="00CB2433" w:rsidRDefault="00022305" w:rsidP="008C5711">
            <w:r w:rsidRPr="00CB2433">
              <w:t xml:space="preserve">реализации  </w:t>
            </w:r>
          </w:p>
          <w:p w14:paraId="4887D600" w14:textId="77777777" w:rsidR="00022305" w:rsidRPr="00CB2433" w:rsidRDefault="00022305" w:rsidP="008C5711">
            <w:r w:rsidRPr="00CB2433">
              <w:t>мероприятия</w:t>
            </w:r>
          </w:p>
        </w:tc>
        <w:tc>
          <w:tcPr>
            <w:tcW w:w="993" w:type="dxa"/>
            <w:vMerge w:val="restart"/>
            <w:tcBorders>
              <w:top w:val="single" w:sz="4" w:space="0" w:color="auto"/>
              <w:left w:val="single" w:sz="4" w:space="0" w:color="auto"/>
              <w:bottom w:val="single" w:sz="4" w:space="0" w:color="auto"/>
              <w:right w:val="single" w:sz="4" w:space="0" w:color="auto"/>
            </w:tcBorders>
          </w:tcPr>
          <w:p w14:paraId="1E29A15B" w14:textId="77777777" w:rsidR="00022305" w:rsidRPr="00CB2433" w:rsidRDefault="00022305" w:rsidP="008C5711">
            <w:r w:rsidRPr="00CB2433">
              <w:t xml:space="preserve">Срок  </w:t>
            </w:r>
          </w:p>
          <w:p w14:paraId="3E1FF45A" w14:textId="77777777" w:rsidR="00022305" w:rsidRPr="00CB2433" w:rsidRDefault="00022305" w:rsidP="008C5711">
            <w:r w:rsidRPr="00CB2433">
              <w:t>начала</w:t>
            </w:r>
          </w:p>
          <w:p w14:paraId="6AEE07CB" w14:textId="77777777" w:rsidR="00022305" w:rsidRPr="00CB2433" w:rsidRDefault="00022305" w:rsidP="008C5711">
            <w:r w:rsidRPr="00CB2433">
              <w:t xml:space="preserve">реализации </w:t>
            </w:r>
          </w:p>
        </w:tc>
        <w:tc>
          <w:tcPr>
            <w:tcW w:w="1134" w:type="dxa"/>
            <w:vMerge w:val="restart"/>
            <w:tcBorders>
              <w:top w:val="single" w:sz="4" w:space="0" w:color="auto"/>
              <w:left w:val="single" w:sz="4" w:space="0" w:color="auto"/>
              <w:bottom w:val="single" w:sz="4" w:space="0" w:color="auto"/>
              <w:right w:val="single" w:sz="4" w:space="0" w:color="auto"/>
            </w:tcBorders>
          </w:tcPr>
          <w:p w14:paraId="48ADF48D" w14:textId="77777777" w:rsidR="00022305" w:rsidRPr="00CB2433" w:rsidRDefault="00022305" w:rsidP="008C5711">
            <w:r w:rsidRPr="00CB2433">
              <w:t xml:space="preserve">Срок     </w:t>
            </w:r>
          </w:p>
          <w:p w14:paraId="548B9E29" w14:textId="77777777" w:rsidR="00022305" w:rsidRPr="00CB2433" w:rsidRDefault="00022305" w:rsidP="008C5711">
            <w:r w:rsidRPr="00CB2433">
              <w:t>окончания</w:t>
            </w:r>
          </w:p>
          <w:p w14:paraId="0B3F7C0A" w14:textId="77777777" w:rsidR="00022305" w:rsidRPr="00CB2433" w:rsidRDefault="00022305" w:rsidP="008C5711">
            <w:pPr>
              <w:ind w:left="123" w:hanging="123"/>
            </w:pPr>
            <w:r w:rsidRPr="00CB2433">
              <w:t xml:space="preserve">реализации </w:t>
            </w:r>
          </w:p>
          <w:p w14:paraId="1D8649C0" w14:textId="77777777" w:rsidR="00022305" w:rsidRPr="00CB2433" w:rsidRDefault="00022305" w:rsidP="00CB2433">
            <w:r w:rsidRPr="00CB2433">
              <w:t xml:space="preserve">(дата контрольного  события) </w:t>
            </w:r>
          </w:p>
        </w:tc>
        <w:tc>
          <w:tcPr>
            <w:tcW w:w="7679" w:type="dxa"/>
            <w:gridSpan w:val="13"/>
            <w:tcBorders>
              <w:top w:val="single" w:sz="4" w:space="0" w:color="auto"/>
              <w:left w:val="single" w:sz="4" w:space="0" w:color="auto"/>
              <w:bottom w:val="single" w:sz="4" w:space="0" w:color="auto"/>
            </w:tcBorders>
          </w:tcPr>
          <w:p w14:paraId="43C8147B" w14:textId="77777777" w:rsidR="00022305" w:rsidRPr="00CB2433" w:rsidRDefault="00022305" w:rsidP="00CB2433">
            <w:pPr>
              <w:jc w:val="center"/>
            </w:pPr>
            <w:r w:rsidRPr="00CB2433">
              <w:t>Источники</w:t>
            </w:r>
          </w:p>
          <w:p w14:paraId="6DC68254" w14:textId="77777777" w:rsidR="00022305" w:rsidRPr="00CB2433" w:rsidRDefault="00022305" w:rsidP="00CB2433">
            <w:pPr>
              <w:jc w:val="center"/>
            </w:pPr>
            <w:r w:rsidRPr="00CB2433">
              <w:t>финансирования</w:t>
            </w:r>
          </w:p>
          <w:p w14:paraId="7382D3F0" w14:textId="77777777" w:rsidR="00022305" w:rsidRPr="00CB2433" w:rsidRDefault="00022305" w:rsidP="00CB2433">
            <w:pPr>
              <w:jc w:val="center"/>
            </w:pPr>
            <w:r w:rsidRPr="00CB2433">
              <w:t>программы,</w:t>
            </w:r>
          </w:p>
          <w:p w14:paraId="7D098F1A" w14:textId="77777777" w:rsidR="00022305" w:rsidRPr="00CB2433" w:rsidRDefault="00022305" w:rsidP="00CB2433">
            <w:pPr>
              <w:jc w:val="center"/>
            </w:pPr>
            <w:r w:rsidRPr="00CB2433">
              <w:t>подпрограмм,</w:t>
            </w:r>
          </w:p>
          <w:p w14:paraId="72C3CE74" w14:textId="77777777" w:rsidR="00022305" w:rsidRPr="00CB2433" w:rsidRDefault="00022305" w:rsidP="00CB2433">
            <w:pPr>
              <w:jc w:val="center"/>
            </w:pPr>
            <w:r w:rsidRPr="00CB2433">
              <w:t>основных   мероприятий,</w:t>
            </w:r>
          </w:p>
          <w:p w14:paraId="5CD43BA3" w14:textId="77777777" w:rsidR="00022305" w:rsidRPr="00CB2433" w:rsidRDefault="00022305" w:rsidP="00CB2433">
            <w:pPr>
              <w:jc w:val="center"/>
            </w:pPr>
            <w:r w:rsidRPr="00CB2433">
              <w:t>мероприятий,</w:t>
            </w:r>
          </w:p>
          <w:p w14:paraId="5500D406" w14:textId="77777777" w:rsidR="00022305" w:rsidRPr="00CB2433" w:rsidRDefault="00022305" w:rsidP="00CB2433">
            <w:pPr>
              <w:jc w:val="center"/>
            </w:pPr>
            <w:r w:rsidRPr="00CB2433">
              <w:t>тыс. руб.</w:t>
            </w:r>
          </w:p>
        </w:tc>
      </w:tr>
      <w:tr w:rsidR="00404D6F" w14:paraId="600670C8" w14:textId="77777777" w:rsidTr="000E67C9">
        <w:tc>
          <w:tcPr>
            <w:tcW w:w="703" w:type="dxa"/>
            <w:vMerge/>
            <w:tcBorders>
              <w:top w:val="single" w:sz="4" w:space="0" w:color="auto"/>
              <w:bottom w:val="single" w:sz="4" w:space="0" w:color="auto"/>
              <w:right w:val="single" w:sz="4" w:space="0" w:color="auto"/>
            </w:tcBorders>
          </w:tcPr>
          <w:p w14:paraId="02434823" w14:textId="77777777" w:rsidR="00404D6F" w:rsidRPr="00004EF6" w:rsidRDefault="00404D6F"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6A330AFA" w14:textId="77777777" w:rsidR="00404D6F" w:rsidRPr="00004EF6" w:rsidRDefault="00404D6F"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433915BA" w14:textId="77777777" w:rsidR="00404D6F" w:rsidRPr="00004EF6" w:rsidRDefault="00404D6F"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0003698D" w14:textId="77777777" w:rsidR="00404D6F" w:rsidRPr="00004EF6" w:rsidRDefault="00404D6F"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1DF4E5B2" w14:textId="77777777" w:rsidR="00404D6F" w:rsidRPr="00004EF6" w:rsidRDefault="00404D6F" w:rsidP="008C5711">
            <w:pPr>
              <w:pStyle w:val="af4"/>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571C9C3B" w14:textId="77777777" w:rsidR="00404D6F" w:rsidRPr="00004EF6" w:rsidRDefault="00404D6F" w:rsidP="008C5711">
            <w:pPr>
              <w:pStyle w:val="af4"/>
              <w:rPr>
                <w:rFonts w:ascii="Times New Roman" w:hAnsi="Times New Roman" w:cs="Times New Roman"/>
              </w:rPr>
            </w:pPr>
          </w:p>
        </w:tc>
        <w:tc>
          <w:tcPr>
            <w:tcW w:w="725" w:type="dxa"/>
            <w:tcBorders>
              <w:top w:val="single" w:sz="4" w:space="0" w:color="auto"/>
              <w:left w:val="single" w:sz="4" w:space="0" w:color="auto"/>
              <w:bottom w:val="single" w:sz="4" w:space="0" w:color="auto"/>
              <w:right w:val="single" w:sz="4" w:space="0" w:color="auto"/>
            </w:tcBorders>
          </w:tcPr>
          <w:p w14:paraId="7FA25E6E" w14:textId="77777777" w:rsidR="00404D6F" w:rsidRPr="00CA69CD" w:rsidRDefault="00404D6F" w:rsidP="008C5711">
            <w:pPr>
              <w:pStyle w:val="af4"/>
              <w:jc w:val="center"/>
              <w:rPr>
                <w:rFonts w:ascii="Times New Roman" w:hAnsi="Times New Roman" w:cs="Times New Roman"/>
                <w:sz w:val="18"/>
                <w:szCs w:val="18"/>
              </w:rPr>
            </w:pPr>
            <w:r w:rsidRPr="00CA69CD">
              <w:rPr>
                <w:rFonts w:ascii="Times New Roman" w:hAnsi="Times New Roman" w:cs="Times New Roman"/>
                <w:sz w:val="18"/>
                <w:szCs w:val="18"/>
              </w:rPr>
              <w:t>на 2020год (финансовый)</w:t>
            </w:r>
          </w:p>
        </w:tc>
        <w:tc>
          <w:tcPr>
            <w:tcW w:w="851" w:type="dxa"/>
            <w:tcBorders>
              <w:top w:val="single" w:sz="4" w:space="0" w:color="auto"/>
              <w:left w:val="single" w:sz="4" w:space="0" w:color="auto"/>
              <w:bottom w:val="single" w:sz="4" w:space="0" w:color="auto"/>
              <w:right w:val="single" w:sz="4" w:space="0" w:color="auto"/>
            </w:tcBorders>
          </w:tcPr>
          <w:p w14:paraId="130DA623" w14:textId="77777777" w:rsidR="00404D6F" w:rsidRDefault="00404D6F" w:rsidP="005B771A">
            <w:pPr>
              <w:pStyle w:val="af4"/>
              <w:jc w:val="center"/>
              <w:rPr>
                <w:rFonts w:ascii="Times New Roman" w:hAnsi="Times New Roman" w:cs="Times New Roman"/>
                <w:sz w:val="18"/>
                <w:szCs w:val="18"/>
              </w:rPr>
            </w:pPr>
            <w:r w:rsidRPr="00CA69CD">
              <w:rPr>
                <w:rFonts w:ascii="Times New Roman" w:hAnsi="Times New Roman" w:cs="Times New Roman"/>
                <w:sz w:val="18"/>
                <w:szCs w:val="18"/>
              </w:rPr>
              <w:t xml:space="preserve">На </w:t>
            </w:r>
          </w:p>
          <w:p w14:paraId="0DAB5014" w14:textId="77777777" w:rsidR="00404D6F" w:rsidRPr="00CA69CD" w:rsidRDefault="00404D6F" w:rsidP="005B771A">
            <w:pPr>
              <w:pStyle w:val="af4"/>
              <w:jc w:val="center"/>
              <w:rPr>
                <w:rFonts w:ascii="Times New Roman" w:hAnsi="Times New Roman" w:cs="Times New Roman"/>
                <w:sz w:val="18"/>
                <w:szCs w:val="18"/>
              </w:rPr>
            </w:pPr>
            <w:r w:rsidRPr="00CA69CD">
              <w:rPr>
                <w:rFonts w:ascii="Times New Roman" w:hAnsi="Times New Roman" w:cs="Times New Roman"/>
                <w:sz w:val="18"/>
                <w:szCs w:val="18"/>
              </w:rPr>
              <w:t xml:space="preserve">2021 год </w:t>
            </w:r>
          </w:p>
          <w:p w14:paraId="002BCE0F" w14:textId="77777777" w:rsidR="00404D6F" w:rsidRPr="00CA69CD" w:rsidRDefault="00404D6F" w:rsidP="005B771A">
            <w:pPr>
              <w:pStyle w:val="af4"/>
              <w:jc w:val="center"/>
              <w:rPr>
                <w:rFonts w:ascii="Times New Roman" w:hAnsi="Times New Roman" w:cs="Times New Roman"/>
                <w:sz w:val="18"/>
                <w:szCs w:val="18"/>
              </w:rPr>
            </w:pPr>
            <w:r w:rsidRPr="00CA69CD">
              <w:rPr>
                <w:rFonts w:ascii="Times New Roman" w:hAnsi="Times New Roman" w:cs="Times New Roman"/>
                <w:sz w:val="18"/>
                <w:szCs w:val="18"/>
              </w:rPr>
              <w:t>(плановый период)</w:t>
            </w:r>
          </w:p>
        </w:tc>
        <w:tc>
          <w:tcPr>
            <w:tcW w:w="709" w:type="dxa"/>
            <w:tcBorders>
              <w:top w:val="single" w:sz="4" w:space="0" w:color="auto"/>
              <w:left w:val="single" w:sz="4" w:space="0" w:color="auto"/>
              <w:bottom w:val="single" w:sz="4" w:space="0" w:color="auto"/>
            </w:tcBorders>
          </w:tcPr>
          <w:p w14:paraId="2B8CD12B" w14:textId="77777777" w:rsidR="00404D6F" w:rsidRPr="00CA69CD" w:rsidRDefault="00404D6F" w:rsidP="005B771A">
            <w:pPr>
              <w:pStyle w:val="af4"/>
              <w:jc w:val="center"/>
              <w:rPr>
                <w:rFonts w:ascii="Times New Roman" w:hAnsi="Times New Roman" w:cs="Times New Roman"/>
                <w:sz w:val="18"/>
                <w:szCs w:val="18"/>
              </w:rPr>
            </w:pPr>
            <w:r w:rsidRPr="00CA69CD">
              <w:rPr>
                <w:rFonts w:ascii="Times New Roman" w:hAnsi="Times New Roman" w:cs="Times New Roman"/>
                <w:sz w:val="18"/>
                <w:szCs w:val="18"/>
              </w:rPr>
              <w:t>на 2022 год (плановый период)</w:t>
            </w:r>
          </w:p>
        </w:tc>
        <w:tc>
          <w:tcPr>
            <w:tcW w:w="708" w:type="dxa"/>
            <w:tcBorders>
              <w:top w:val="single" w:sz="4" w:space="0" w:color="auto"/>
              <w:left w:val="single" w:sz="4" w:space="0" w:color="auto"/>
              <w:bottom w:val="single" w:sz="4" w:space="0" w:color="auto"/>
            </w:tcBorders>
          </w:tcPr>
          <w:p w14:paraId="54412F8B" w14:textId="77777777" w:rsidR="00404D6F" w:rsidRPr="00CA69CD" w:rsidRDefault="00404D6F" w:rsidP="00CA69CD">
            <w:pPr>
              <w:pStyle w:val="af4"/>
              <w:jc w:val="center"/>
              <w:rPr>
                <w:rFonts w:ascii="Times New Roman" w:hAnsi="Times New Roman" w:cs="Times New Roman"/>
                <w:sz w:val="18"/>
                <w:szCs w:val="18"/>
              </w:rPr>
            </w:pPr>
            <w:r w:rsidRPr="00CA69CD">
              <w:rPr>
                <w:rFonts w:ascii="Times New Roman" w:hAnsi="Times New Roman" w:cs="Times New Roman"/>
                <w:sz w:val="18"/>
                <w:szCs w:val="18"/>
              </w:rPr>
              <w:t>на 2023 год (плановый период</w:t>
            </w:r>
          </w:p>
        </w:tc>
        <w:tc>
          <w:tcPr>
            <w:tcW w:w="709" w:type="dxa"/>
            <w:tcBorders>
              <w:top w:val="single" w:sz="4" w:space="0" w:color="auto"/>
              <w:left w:val="single" w:sz="4" w:space="0" w:color="auto"/>
              <w:bottom w:val="single" w:sz="4" w:space="0" w:color="auto"/>
            </w:tcBorders>
          </w:tcPr>
          <w:p w14:paraId="63C9D650" w14:textId="77777777" w:rsidR="00404D6F" w:rsidRPr="00CA69CD" w:rsidRDefault="00404D6F" w:rsidP="00CA69CD">
            <w:pPr>
              <w:pStyle w:val="af4"/>
              <w:jc w:val="center"/>
              <w:rPr>
                <w:rFonts w:ascii="Times New Roman" w:hAnsi="Times New Roman" w:cs="Times New Roman"/>
                <w:sz w:val="18"/>
                <w:szCs w:val="18"/>
              </w:rPr>
            </w:pPr>
            <w:r w:rsidRPr="00CA69CD">
              <w:rPr>
                <w:rFonts w:ascii="Times New Roman" w:hAnsi="Times New Roman" w:cs="Times New Roman"/>
                <w:sz w:val="18"/>
                <w:szCs w:val="18"/>
              </w:rPr>
              <w:t>на 2024 год (плановый период</w:t>
            </w:r>
          </w:p>
        </w:tc>
        <w:tc>
          <w:tcPr>
            <w:tcW w:w="709" w:type="dxa"/>
            <w:tcBorders>
              <w:top w:val="single" w:sz="4" w:space="0" w:color="auto"/>
              <w:left w:val="single" w:sz="4" w:space="0" w:color="auto"/>
              <w:bottom w:val="single" w:sz="4" w:space="0" w:color="auto"/>
            </w:tcBorders>
          </w:tcPr>
          <w:p w14:paraId="512FADB4" w14:textId="77777777" w:rsidR="00404D6F" w:rsidRPr="00CA69CD" w:rsidRDefault="00404D6F" w:rsidP="00CA69CD">
            <w:pPr>
              <w:pStyle w:val="af4"/>
              <w:jc w:val="center"/>
              <w:rPr>
                <w:rFonts w:ascii="Times New Roman" w:hAnsi="Times New Roman" w:cs="Times New Roman"/>
                <w:sz w:val="18"/>
                <w:szCs w:val="18"/>
              </w:rPr>
            </w:pPr>
            <w:r w:rsidRPr="00CA69CD">
              <w:rPr>
                <w:rFonts w:ascii="Times New Roman" w:hAnsi="Times New Roman" w:cs="Times New Roman"/>
                <w:sz w:val="18"/>
                <w:szCs w:val="18"/>
              </w:rPr>
              <w:t>на 202</w:t>
            </w:r>
            <w:r>
              <w:rPr>
                <w:rFonts w:ascii="Times New Roman" w:hAnsi="Times New Roman" w:cs="Times New Roman"/>
                <w:sz w:val="18"/>
                <w:szCs w:val="18"/>
              </w:rPr>
              <w:t>5</w:t>
            </w:r>
            <w:r w:rsidRPr="00CA69CD">
              <w:rPr>
                <w:rFonts w:ascii="Times New Roman" w:hAnsi="Times New Roman" w:cs="Times New Roman"/>
                <w:sz w:val="18"/>
                <w:szCs w:val="18"/>
              </w:rPr>
              <w:t xml:space="preserve"> год (плановый период</w:t>
            </w:r>
          </w:p>
        </w:tc>
        <w:tc>
          <w:tcPr>
            <w:tcW w:w="709" w:type="dxa"/>
            <w:tcBorders>
              <w:top w:val="single" w:sz="4" w:space="0" w:color="auto"/>
              <w:left w:val="single" w:sz="4" w:space="0" w:color="auto"/>
              <w:bottom w:val="single" w:sz="4" w:space="0" w:color="auto"/>
            </w:tcBorders>
          </w:tcPr>
          <w:p w14:paraId="2D27A8C9" w14:textId="77777777" w:rsidR="00404D6F" w:rsidRDefault="00404D6F" w:rsidP="00CA69CD">
            <w:pPr>
              <w:pStyle w:val="af4"/>
              <w:jc w:val="center"/>
              <w:rPr>
                <w:rFonts w:ascii="Times New Roman" w:hAnsi="Times New Roman" w:cs="Times New Roman"/>
                <w:sz w:val="18"/>
                <w:szCs w:val="18"/>
              </w:rPr>
            </w:pPr>
            <w:r w:rsidRPr="00CA69CD">
              <w:rPr>
                <w:rFonts w:ascii="Times New Roman" w:hAnsi="Times New Roman" w:cs="Times New Roman"/>
                <w:sz w:val="18"/>
                <w:szCs w:val="18"/>
              </w:rPr>
              <w:t xml:space="preserve">на </w:t>
            </w:r>
          </w:p>
          <w:p w14:paraId="6582EB0D" w14:textId="77777777" w:rsidR="00404D6F" w:rsidRPr="00CA69CD" w:rsidRDefault="00404D6F" w:rsidP="00CA69CD">
            <w:pPr>
              <w:pStyle w:val="af4"/>
              <w:jc w:val="center"/>
              <w:rPr>
                <w:rFonts w:ascii="Times New Roman" w:hAnsi="Times New Roman" w:cs="Times New Roman"/>
                <w:sz w:val="18"/>
                <w:szCs w:val="18"/>
              </w:rPr>
            </w:pPr>
            <w:r w:rsidRPr="00CA69CD">
              <w:rPr>
                <w:rFonts w:ascii="Times New Roman" w:hAnsi="Times New Roman" w:cs="Times New Roman"/>
                <w:sz w:val="18"/>
                <w:szCs w:val="18"/>
              </w:rPr>
              <w:t>202</w:t>
            </w:r>
            <w:r>
              <w:rPr>
                <w:rFonts w:ascii="Times New Roman" w:hAnsi="Times New Roman" w:cs="Times New Roman"/>
                <w:sz w:val="18"/>
                <w:szCs w:val="18"/>
              </w:rPr>
              <w:t>6</w:t>
            </w:r>
            <w:r w:rsidRPr="00CA69CD">
              <w:rPr>
                <w:rFonts w:ascii="Times New Roman" w:hAnsi="Times New Roman" w:cs="Times New Roman"/>
                <w:sz w:val="18"/>
                <w:szCs w:val="18"/>
              </w:rPr>
              <w:t xml:space="preserve"> год (плановый период</w:t>
            </w:r>
          </w:p>
        </w:tc>
        <w:tc>
          <w:tcPr>
            <w:tcW w:w="708" w:type="dxa"/>
            <w:tcBorders>
              <w:top w:val="single" w:sz="4" w:space="0" w:color="auto"/>
              <w:left w:val="single" w:sz="4" w:space="0" w:color="auto"/>
              <w:bottom w:val="single" w:sz="4" w:space="0" w:color="auto"/>
            </w:tcBorders>
          </w:tcPr>
          <w:p w14:paraId="6A804F3A" w14:textId="77777777" w:rsidR="00404D6F" w:rsidRDefault="00404D6F" w:rsidP="00CA69CD">
            <w:pPr>
              <w:pStyle w:val="af4"/>
              <w:jc w:val="center"/>
              <w:rPr>
                <w:rFonts w:ascii="Times New Roman" w:hAnsi="Times New Roman" w:cs="Times New Roman"/>
                <w:sz w:val="18"/>
                <w:szCs w:val="18"/>
              </w:rPr>
            </w:pPr>
            <w:r w:rsidRPr="00CA69CD">
              <w:rPr>
                <w:rFonts w:ascii="Times New Roman" w:hAnsi="Times New Roman" w:cs="Times New Roman"/>
                <w:sz w:val="18"/>
                <w:szCs w:val="18"/>
              </w:rPr>
              <w:t>На</w:t>
            </w:r>
          </w:p>
          <w:p w14:paraId="576C476D" w14:textId="77777777" w:rsidR="00404D6F" w:rsidRPr="00CA69CD" w:rsidRDefault="00404D6F" w:rsidP="00CA69CD">
            <w:pPr>
              <w:pStyle w:val="af4"/>
              <w:jc w:val="center"/>
              <w:rPr>
                <w:rFonts w:ascii="Times New Roman" w:hAnsi="Times New Roman" w:cs="Times New Roman"/>
                <w:sz w:val="18"/>
                <w:szCs w:val="18"/>
              </w:rPr>
            </w:pPr>
            <w:r w:rsidRPr="00CA69CD">
              <w:rPr>
                <w:rFonts w:ascii="Times New Roman" w:hAnsi="Times New Roman" w:cs="Times New Roman"/>
                <w:sz w:val="18"/>
                <w:szCs w:val="18"/>
              </w:rPr>
              <w:t xml:space="preserve"> 202</w:t>
            </w:r>
            <w:r>
              <w:rPr>
                <w:rFonts w:ascii="Times New Roman" w:hAnsi="Times New Roman" w:cs="Times New Roman"/>
                <w:sz w:val="18"/>
                <w:szCs w:val="18"/>
              </w:rPr>
              <w:t>7</w:t>
            </w:r>
            <w:r w:rsidRPr="00CA69CD">
              <w:rPr>
                <w:rFonts w:ascii="Times New Roman" w:hAnsi="Times New Roman" w:cs="Times New Roman"/>
                <w:sz w:val="18"/>
                <w:szCs w:val="18"/>
              </w:rPr>
              <w:t xml:space="preserve"> год (плановый период</w:t>
            </w:r>
          </w:p>
        </w:tc>
        <w:tc>
          <w:tcPr>
            <w:tcW w:w="709" w:type="dxa"/>
            <w:tcBorders>
              <w:top w:val="single" w:sz="4" w:space="0" w:color="auto"/>
              <w:left w:val="single" w:sz="4" w:space="0" w:color="auto"/>
              <w:bottom w:val="single" w:sz="4" w:space="0" w:color="auto"/>
            </w:tcBorders>
          </w:tcPr>
          <w:p w14:paraId="6FFCF4E4" w14:textId="77777777" w:rsidR="00404D6F" w:rsidRPr="00CA69CD" w:rsidRDefault="00404D6F" w:rsidP="00CA69CD">
            <w:pPr>
              <w:pStyle w:val="af4"/>
              <w:jc w:val="center"/>
              <w:rPr>
                <w:rFonts w:ascii="Times New Roman" w:hAnsi="Times New Roman" w:cs="Times New Roman"/>
                <w:sz w:val="18"/>
                <w:szCs w:val="18"/>
              </w:rPr>
            </w:pPr>
            <w:r w:rsidRPr="00CA69CD">
              <w:rPr>
                <w:rFonts w:ascii="Times New Roman" w:hAnsi="Times New Roman" w:cs="Times New Roman"/>
                <w:sz w:val="18"/>
                <w:szCs w:val="18"/>
              </w:rPr>
              <w:t>на 202</w:t>
            </w:r>
            <w:r>
              <w:rPr>
                <w:rFonts w:ascii="Times New Roman" w:hAnsi="Times New Roman" w:cs="Times New Roman"/>
                <w:sz w:val="18"/>
                <w:szCs w:val="18"/>
              </w:rPr>
              <w:t>8</w:t>
            </w:r>
            <w:r w:rsidRPr="00CA69CD">
              <w:rPr>
                <w:rFonts w:ascii="Times New Roman" w:hAnsi="Times New Roman" w:cs="Times New Roman"/>
                <w:sz w:val="18"/>
                <w:szCs w:val="18"/>
              </w:rPr>
              <w:t xml:space="preserve"> год (плановый период</w:t>
            </w:r>
          </w:p>
        </w:tc>
        <w:tc>
          <w:tcPr>
            <w:tcW w:w="555" w:type="dxa"/>
            <w:tcBorders>
              <w:top w:val="single" w:sz="4" w:space="0" w:color="auto"/>
              <w:left w:val="single" w:sz="4" w:space="0" w:color="auto"/>
              <w:bottom w:val="single" w:sz="4" w:space="0" w:color="auto"/>
            </w:tcBorders>
          </w:tcPr>
          <w:p w14:paraId="564BB5EE" w14:textId="77777777" w:rsidR="00404D6F" w:rsidRPr="00CA69CD" w:rsidRDefault="00404D6F" w:rsidP="00404D6F">
            <w:pPr>
              <w:pStyle w:val="af4"/>
              <w:jc w:val="center"/>
              <w:rPr>
                <w:rFonts w:ascii="Times New Roman" w:hAnsi="Times New Roman" w:cs="Times New Roman"/>
                <w:sz w:val="18"/>
                <w:szCs w:val="18"/>
              </w:rPr>
            </w:pPr>
            <w:r w:rsidRPr="00CA69CD">
              <w:rPr>
                <w:rFonts w:ascii="Times New Roman" w:hAnsi="Times New Roman" w:cs="Times New Roman"/>
                <w:sz w:val="18"/>
                <w:szCs w:val="18"/>
              </w:rPr>
              <w:t>на 202</w:t>
            </w:r>
            <w:r>
              <w:rPr>
                <w:rFonts w:ascii="Times New Roman" w:hAnsi="Times New Roman" w:cs="Times New Roman"/>
                <w:sz w:val="18"/>
                <w:szCs w:val="18"/>
              </w:rPr>
              <w:t>9</w:t>
            </w:r>
            <w:r w:rsidRPr="00CA69CD">
              <w:rPr>
                <w:rFonts w:ascii="Times New Roman" w:hAnsi="Times New Roman" w:cs="Times New Roman"/>
                <w:sz w:val="18"/>
                <w:szCs w:val="18"/>
              </w:rPr>
              <w:t xml:space="preserve"> год (плановый период</w:t>
            </w:r>
          </w:p>
        </w:tc>
        <w:tc>
          <w:tcPr>
            <w:tcW w:w="587" w:type="dxa"/>
            <w:gridSpan w:val="3"/>
            <w:tcBorders>
              <w:top w:val="single" w:sz="4" w:space="0" w:color="auto"/>
              <w:left w:val="single" w:sz="4" w:space="0" w:color="auto"/>
              <w:bottom w:val="single" w:sz="4" w:space="0" w:color="auto"/>
            </w:tcBorders>
          </w:tcPr>
          <w:p w14:paraId="318F42E7" w14:textId="77777777" w:rsidR="00404D6F" w:rsidRPr="00CA69CD" w:rsidRDefault="00404D6F" w:rsidP="00404D6F">
            <w:pPr>
              <w:pStyle w:val="af4"/>
              <w:jc w:val="center"/>
              <w:rPr>
                <w:rFonts w:ascii="Times New Roman" w:hAnsi="Times New Roman" w:cs="Times New Roman"/>
                <w:sz w:val="18"/>
                <w:szCs w:val="18"/>
              </w:rPr>
            </w:pPr>
            <w:r w:rsidRPr="00CA69CD">
              <w:rPr>
                <w:rFonts w:ascii="Times New Roman" w:hAnsi="Times New Roman" w:cs="Times New Roman"/>
                <w:sz w:val="18"/>
                <w:szCs w:val="18"/>
              </w:rPr>
              <w:t>на 20</w:t>
            </w:r>
            <w:r>
              <w:rPr>
                <w:rFonts w:ascii="Times New Roman" w:hAnsi="Times New Roman" w:cs="Times New Roman"/>
                <w:sz w:val="18"/>
                <w:szCs w:val="18"/>
              </w:rPr>
              <w:t>30</w:t>
            </w:r>
            <w:r w:rsidRPr="00CA69CD">
              <w:rPr>
                <w:rFonts w:ascii="Times New Roman" w:hAnsi="Times New Roman" w:cs="Times New Roman"/>
                <w:sz w:val="18"/>
                <w:szCs w:val="18"/>
              </w:rPr>
              <w:t xml:space="preserve"> год (плановый период</w:t>
            </w:r>
          </w:p>
        </w:tc>
      </w:tr>
      <w:tr w:rsidR="00404D6F" w14:paraId="42373F7B" w14:textId="77777777" w:rsidTr="000E67C9">
        <w:tc>
          <w:tcPr>
            <w:tcW w:w="703" w:type="dxa"/>
            <w:tcBorders>
              <w:top w:val="single" w:sz="4" w:space="0" w:color="auto"/>
              <w:bottom w:val="single" w:sz="4" w:space="0" w:color="auto"/>
              <w:right w:val="single" w:sz="4" w:space="0" w:color="auto"/>
            </w:tcBorders>
          </w:tcPr>
          <w:p w14:paraId="722192D4" w14:textId="77777777" w:rsidR="00404D6F" w:rsidRPr="00004EF6" w:rsidRDefault="00404D6F" w:rsidP="008C5711">
            <w:pPr>
              <w:pStyle w:val="af4"/>
              <w:jc w:val="center"/>
              <w:rPr>
                <w:rFonts w:ascii="Times New Roman" w:hAnsi="Times New Roman" w:cs="Times New Roman"/>
              </w:rPr>
            </w:pPr>
            <w:r w:rsidRPr="00004EF6">
              <w:rPr>
                <w:rFonts w:ascii="Times New Roman" w:hAnsi="Times New Roman" w:cs="Times New Roman"/>
              </w:rPr>
              <w:t>1</w:t>
            </w:r>
          </w:p>
        </w:tc>
        <w:tc>
          <w:tcPr>
            <w:tcW w:w="2540" w:type="dxa"/>
            <w:tcBorders>
              <w:top w:val="single" w:sz="4" w:space="0" w:color="auto"/>
              <w:left w:val="single" w:sz="4" w:space="0" w:color="auto"/>
              <w:bottom w:val="single" w:sz="4" w:space="0" w:color="auto"/>
              <w:right w:val="single" w:sz="4" w:space="0" w:color="auto"/>
            </w:tcBorders>
          </w:tcPr>
          <w:p w14:paraId="0D0AB79E" w14:textId="77777777" w:rsidR="00404D6F" w:rsidRPr="00004EF6" w:rsidRDefault="00404D6F" w:rsidP="008C5711">
            <w:pPr>
              <w:pStyle w:val="af4"/>
              <w:jc w:val="center"/>
              <w:rPr>
                <w:rFonts w:ascii="Times New Roman" w:hAnsi="Times New Roman" w:cs="Times New Roman"/>
              </w:rPr>
            </w:pPr>
            <w:r w:rsidRPr="00004EF6">
              <w:rPr>
                <w:rFonts w:ascii="Times New Roman" w:hAnsi="Times New Roman" w:cs="Times New Roman"/>
              </w:rPr>
              <w:t>2</w:t>
            </w:r>
          </w:p>
        </w:tc>
        <w:tc>
          <w:tcPr>
            <w:tcW w:w="1694" w:type="dxa"/>
            <w:tcBorders>
              <w:top w:val="single" w:sz="4" w:space="0" w:color="auto"/>
              <w:left w:val="single" w:sz="4" w:space="0" w:color="auto"/>
              <w:bottom w:val="single" w:sz="4" w:space="0" w:color="auto"/>
              <w:right w:val="single" w:sz="4" w:space="0" w:color="auto"/>
            </w:tcBorders>
          </w:tcPr>
          <w:p w14:paraId="6F32F1C0" w14:textId="77777777" w:rsidR="00404D6F" w:rsidRPr="00004EF6" w:rsidRDefault="00404D6F" w:rsidP="008C5711">
            <w:pPr>
              <w:pStyle w:val="af4"/>
              <w:jc w:val="center"/>
              <w:rPr>
                <w:rFonts w:ascii="Times New Roman" w:hAnsi="Times New Roman" w:cs="Times New Roman"/>
              </w:rPr>
            </w:pPr>
            <w:r w:rsidRPr="00004EF6">
              <w:rPr>
                <w:rFonts w:ascii="Times New Roman" w:hAnsi="Times New Roman" w:cs="Times New Roman"/>
              </w:rPr>
              <w:t>3</w:t>
            </w:r>
          </w:p>
        </w:tc>
        <w:tc>
          <w:tcPr>
            <w:tcW w:w="1275" w:type="dxa"/>
            <w:tcBorders>
              <w:top w:val="single" w:sz="4" w:space="0" w:color="auto"/>
              <w:left w:val="single" w:sz="4" w:space="0" w:color="auto"/>
              <w:bottom w:val="single" w:sz="4" w:space="0" w:color="auto"/>
              <w:right w:val="single" w:sz="4" w:space="0" w:color="auto"/>
            </w:tcBorders>
          </w:tcPr>
          <w:p w14:paraId="10714C49" w14:textId="77777777" w:rsidR="00404D6F" w:rsidRPr="00004EF6" w:rsidRDefault="00404D6F" w:rsidP="008C5711">
            <w:pPr>
              <w:pStyle w:val="af4"/>
              <w:jc w:val="center"/>
              <w:rPr>
                <w:rFonts w:ascii="Times New Roman" w:hAnsi="Times New Roman" w:cs="Times New Roman"/>
              </w:rPr>
            </w:pPr>
            <w:r w:rsidRPr="00004EF6">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tcPr>
          <w:p w14:paraId="658857F8" w14:textId="77777777" w:rsidR="00404D6F" w:rsidRPr="00004EF6" w:rsidRDefault="00404D6F" w:rsidP="008C5711">
            <w:pPr>
              <w:pStyle w:val="af4"/>
              <w:jc w:val="center"/>
              <w:rPr>
                <w:rFonts w:ascii="Times New Roman" w:hAnsi="Times New Roman" w:cs="Times New Roman"/>
              </w:rPr>
            </w:pPr>
            <w:r w:rsidRPr="00004EF6">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14:paraId="3AA3C1ED" w14:textId="77777777" w:rsidR="00404D6F" w:rsidRPr="00004EF6" w:rsidRDefault="00404D6F" w:rsidP="008C5711">
            <w:pPr>
              <w:pStyle w:val="af4"/>
              <w:jc w:val="center"/>
              <w:rPr>
                <w:rFonts w:ascii="Times New Roman" w:hAnsi="Times New Roman" w:cs="Times New Roman"/>
              </w:rPr>
            </w:pPr>
            <w:r w:rsidRPr="00004EF6">
              <w:rPr>
                <w:rFonts w:ascii="Times New Roman" w:hAnsi="Times New Roman" w:cs="Times New Roman"/>
              </w:rPr>
              <w:t>6</w:t>
            </w:r>
          </w:p>
        </w:tc>
        <w:tc>
          <w:tcPr>
            <w:tcW w:w="725" w:type="dxa"/>
            <w:tcBorders>
              <w:top w:val="single" w:sz="4" w:space="0" w:color="auto"/>
              <w:left w:val="single" w:sz="4" w:space="0" w:color="auto"/>
              <w:bottom w:val="single" w:sz="4" w:space="0" w:color="auto"/>
              <w:right w:val="single" w:sz="4" w:space="0" w:color="auto"/>
            </w:tcBorders>
          </w:tcPr>
          <w:p w14:paraId="37536C1A" w14:textId="77777777" w:rsidR="00404D6F" w:rsidRPr="00004EF6" w:rsidRDefault="00404D6F" w:rsidP="008C5711">
            <w:pPr>
              <w:pStyle w:val="af4"/>
              <w:jc w:val="center"/>
              <w:rPr>
                <w:rFonts w:ascii="Times New Roman" w:hAnsi="Times New Roman" w:cs="Times New Roman"/>
              </w:rPr>
            </w:pPr>
            <w:r w:rsidRPr="00004EF6">
              <w:rPr>
                <w:rFonts w:ascii="Times New Roman" w:hAnsi="Times New Roman" w:cs="Times New Roman"/>
              </w:rPr>
              <w:t>7</w:t>
            </w:r>
          </w:p>
        </w:tc>
        <w:tc>
          <w:tcPr>
            <w:tcW w:w="851" w:type="dxa"/>
            <w:tcBorders>
              <w:top w:val="single" w:sz="4" w:space="0" w:color="auto"/>
              <w:left w:val="single" w:sz="4" w:space="0" w:color="auto"/>
              <w:bottom w:val="single" w:sz="4" w:space="0" w:color="auto"/>
              <w:right w:val="single" w:sz="4" w:space="0" w:color="auto"/>
            </w:tcBorders>
          </w:tcPr>
          <w:p w14:paraId="1666F478" w14:textId="77777777" w:rsidR="00404D6F" w:rsidRPr="00004EF6" w:rsidRDefault="00404D6F" w:rsidP="008C5711">
            <w:pPr>
              <w:pStyle w:val="af4"/>
              <w:jc w:val="center"/>
              <w:rPr>
                <w:rFonts w:ascii="Times New Roman" w:hAnsi="Times New Roman" w:cs="Times New Roman"/>
              </w:rPr>
            </w:pPr>
            <w:r w:rsidRPr="00004EF6">
              <w:rPr>
                <w:rFonts w:ascii="Times New Roman" w:hAnsi="Times New Roman" w:cs="Times New Roman"/>
              </w:rPr>
              <w:t>8</w:t>
            </w:r>
          </w:p>
        </w:tc>
        <w:tc>
          <w:tcPr>
            <w:tcW w:w="709" w:type="dxa"/>
            <w:tcBorders>
              <w:top w:val="single" w:sz="4" w:space="0" w:color="auto"/>
              <w:left w:val="single" w:sz="4" w:space="0" w:color="auto"/>
              <w:bottom w:val="single" w:sz="4" w:space="0" w:color="auto"/>
            </w:tcBorders>
          </w:tcPr>
          <w:p w14:paraId="06BD5CF7" w14:textId="77777777" w:rsidR="00404D6F" w:rsidRPr="00004EF6" w:rsidRDefault="00404D6F" w:rsidP="00CA69CD">
            <w:pPr>
              <w:pStyle w:val="af4"/>
              <w:jc w:val="center"/>
              <w:rPr>
                <w:rFonts w:ascii="Times New Roman" w:hAnsi="Times New Roman" w:cs="Times New Roman"/>
              </w:rPr>
            </w:pPr>
            <w:r>
              <w:rPr>
                <w:rFonts w:ascii="Times New Roman" w:hAnsi="Times New Roman" w:cs="Times New Roman"/>
              </w:rPr>
              <w:t>9</w:t>
            </w:r>
          </w:p>
        </w:tc>
        <w:tc>
          <w:tcPr>
            <w:tcW w:w="708" w:type="dxa"/>
            <w:tcBorders>
              <w:top w:val="single" w:sz="4" w:space="0" w:color="auto"/>
              <w:left w:val="single" w:sz="4" w:space="0" w:color="auto"/>
              <w:bottom w:val="single" w:sz="4" w:space="0" w:color="auto"/>
            </w:tcBorders>
          </w:tcPr>
          <w:p w14:paraId="29A41A24" w14:textId="77777777" w:rsidR="00404D6F" w:rsidRPr="00004EF6" w:rsidRDefault="00404D6F" w:rsidP="00CA69CD">
            <w:pPr>
              <w:pStyle w:val="af4"/>
              <w:jc w:val="center"/>
              <w:rPr>
                <w:rFonts w:ascii="Times New Roman" w:hAnsi="Times New Roman" w:cs="Times New Roman"/>
              </w:rPr>
            </w:pPr>
            <w:r>
              <w:rPr>
                <w:rFonts w:ascii="Times New Roman" w:hAnsi="Times New Roman" w:cs="Times New Roman"/>
              </w:rPr>
              <w:t>10</w:t>
            </w:r>
          </w:p>
        </w:tc>
        <w:tc>
          <w:tcPr>
            <w:tcW w:w="709" w:type="dxa"/>
            <w:tcBorders>
              <w:top w:val="single" w:sz="4" w:space="0" w:color="auto"/>
              <w:left w:val="single" w:sz="4" w:space="0" w:color="auto"/>
              <w:bottom w:val="single" w:sz="4" w:space="0" w:color="auto"/>
            </w:tcBorders>
          </w:tcPr>
          <w:p w14:paraId="178BA994" w14:textId="77777777" w:rsidR="00404D6F" w:rsidRPr="00004EF6" w:rsidRDefault="00404D6F" w:rsidP="00CA69CD">
            <w:pPr>
              <w:pStyle w:val="af4"/>
              <w:jc w:val="center"/>
              <w:rPr>
                <w:rFonts w:ascii="Times New Roman" w:hAnsi="Times New Roman" w:cs="Times New Roman"/>
              </w:rPr>
            </w:pPr>
            <w:r>
              <w:rPr>
                <w:rFonts w:ascii="Times New Roman" w:hAnsi="Times New Roman" w:cs="Times New Roman"/>
              </w:rPr>
              <w:t>11</w:t>
            </w:r>
          </w:p>
        </w:tc>
        <w:tc>
          <w:tcPr>
            <w:tcW w:w="709" w:type="dxa"/>
            <w:tcBorders>
              <w:top w:val="single" w:sz="4" w:space="0" w:color="auto"/>
              <w:left w:val="single" w:sz="4" w:space="0" w:color="auto"/>
              <w:bottom w:val="single" w:sz="4" w:space="0" w:color="auto"/>
            </w:tcBorders>
          </w:tcPr>
          <w:p w14:paraId="63F545B7" w14:textId="77777777" w:rsidR="00404D6F" w:rsidRPr="00004EF6" w:rsidRDefault="00404D6F" w:rsidP="00CA69CD">
            <w:pPr>
              <w:pStyle w:val="af4"/>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tcBorders>
          </w:tcPr>
          <w:p w14:paraId="53806B1A" w14:textId="77777777" w:rsidR="00404D6F" w:rsidRPr="00004EF6" w:rsidRDefault="00404D6F" w:rsidP="00CA69CD">
            <w:pPr>
              <w:pStyle w:val="af4"/>
              <w:jc w:val="center"/>
              <w:rPr>
                <w:rFonts w:ascii="Times New Roman" w:hAnsi="Times New Roman" w:cs="Times New Roman"/>
              </w:rPr>
            </w:pPr>
            <w:r>
              <w:rPr>
                <w:rFonts w:ascii="Times New Roman" w:hAnsi="Times New Roman" w:cs="Times New Roman"/>
              </w:rPr>
              <w:t>13</w:t>
            </w:r>
          </w:p>
        </w:tc>
        <w:tc>
          <w:tcPr>
            <w:tcW w:w="708" w:type="dxa"/>
            <w:tcBorders>
              <w:top w:val="single" w:sz="4" w:space="0" w:color="auto"/>
              <w:left w:val="single" w:sz="4" w:space="0" w:color="auto"/>
              <w:bottom w:val="single" w:sz="4" w:space="0" w:color="auto"/>
            </w:tcBorders>
          </w:tcPr>
          <w:p w14:paraId="00999453" w14:textId="77777777" w:rsidR="00404D6F" w:rsidRPr="00004EF6" w:rsidRDefault="00404D6F" w:rsidP="00CA69CD">
            <w:pPr>
              <w:pStyle w:val="af4"/>
              <w:jc w:val="center"/>
              <w:rPr>
                <w:rFonts w:ascii="Times New Roman" w:hAnsi="Times New Roman" w:cs="Times New Roman"/>
              </w:rPr>
            </w:pPr>
            <w:r>
              <w:rPr>
                <w:rFonts w:ascii="Times New Roman" w:hAnsi="Times New Roman" w:cs="Times New Roman"/>
              </w:rPr>
              <w:t>14</w:t>
            </w:r>
          </w:p>
        </w:tc>
        <w:tc>
          <w:tcPr>
            <w:tcW w:w="709" w:type="dxa"/>
            <w:tcBorders>
              <w:top w:val="single" w:sz="4" w:space="0" w:color="auto"/>
              <w:left w:val="single" w:sz="4" w:space="0" w:color="auto"/>
              <w:bottom w:val="single" w:sz="4" w:space="0" w:color="auto"/>
            </w:tcBorders>
          </w:tcPr>
          <w:p w14:paraId="1EDBD965" w14:textId="77777777" w:rsidR="00404D6F" w:rsidRPr="00004EF6" w:rsidRDefault="00404D6F" w:rsidP="008C5711">
            <w:pPr>
              <w:pStyle w:val="af4"/>
              <w:jc w:val="center"/>
              <w:rPr>
                <w:rFonts w:ascii="Times New Roman" w:hAnsi="Times New Roman" w:cs="Times New Roman"/>
              </w:rPr>
            </w:pPr>
            <w:r>
              <w:rPr>
                <w:rFonts w:ascii="Times New Roman" w:hAnsi="Times New Roman" w:cs="Times New Roman"/>
              </w:rPr>
              <w:t>15</w:t>
            </w:r>
          </w:p>
        </w:tc>
        <w:tc>
          <w:tcPr>
            <w:tcW w:w="555" w:type="dxa"/>
            <w:tcBorders>
              <w:top w:val="single" w:sz="4" w:space="0" w:color="auto"/>
              <w:left w:val="single" w:sz="4" w:space="0" w:color="auto"/>
              <w:bottom w:val="single" w:sz="4" w:space="0" w:color="auto"/>
            </w:tcBorders>
          </w:tcPr>
          <w:p w14:paraId="732FB5BB" w14:textId="77777777" w:rsidR="00404D6F" w:rsidRPr="00004EF6" w:rsidRDefault="00404D6F" w:rsidP="00CA69CD">
            <w:pPr>
              <w:pStyle w:val="af4"/>
              <w:jc w:val="center"/>
              <w:rPr>
                <w:rFonts w:ascii="Times New Roman" w:hAnsi="Times New Roman" w:cs="Times New Roman"/>
              </w:rPr>
            </w:pPr>
            <w:r>
              <w:rPr>
                <w:rFonts w:ascii="Times New Roman" w:hAnsi="Times New Roman" w:cs="Times New Roman"/>
              </w:rPr>
              <w:t>16</w:t>
            </w:r>
          </w:p>
        </w:tc>
        <w:tc>
          <w:tcPr>
            <w:tcW w:w="587" w:type="dxa"/>
            <w:gridSpan w:val="3"/>
            <w:tcBorders>
              <w:top w:val="single" w:sz="4" w:space="0" w:color="auto"/>
              <w:left w:val="single" w:sz="4" w:space="0" w:color="auto"/>
              <w:bottom w:val="single" w:sz="4" w:space="0" w:color="auto"/>
            </w:tcBorders>
          </w:tcPr>
          <w:p w14:paraId="085BBB90" w14:textId="77777777" w:rsidR="00404D6F" w:rsidRPr="00004EF6" w:rsidRDefault="00404D6F" w:rsidP="00CA69CD">
            <w:pPr>
              <w:pStyle w:val="af4"/>
              <w:jc w:val="center"/>
              <w:rPr>
                <w:rFonts w:ascii="Times New Roman" w:hAnsi="Times New Roman" w:cs="Times New Roman"/>
              </w:rPr>
            </w:pPr>
            <w:r>
              <w:rPr>
                <w:rFonts w:ascii="Times New Roman" w:hAnsi="Times New Roman" w:cs="Times New Roman"/>
              </w:rPr>
              <w:t>17</w:t>
            </w:r>
          </w:p>
        </w:tc>
      </w:tr>
      <w:tr w:rsidR="00404D6F" w14:paraId="0992F6D5" w14:textId="77777777" w:rsidTr="000E67C9">
        <w:tc>
          <w:tcPr>
            <w:tcW w:w="703" w:type="dxa"/>
            <w:vMerge w:val="restart"/>
            <w:tcBorders>
              <w:top w:val="single" w:sz="4" w:space="0" w:color="auto"/>
              <w:bottom w:val="single" w:sz="4" w:space="0" w:color="auto"/>
              <w:right w:val="single" w:sz="4" w:space="0" w:color="auto"/>
            </w:tcBorders>
          </w:tcPr>
          <w:p w14:paraId="5C8B260D" w14:textId="77777777" w:rsidR="00404D6F" w:rsidRPr="00004EF6" w:rsidRDefault="00404D6F" w:rsidP="008C5711">
            <w:pPr>
              <w:pStyle w:val="af4"/>
              <w:rPr>
                <w:rFonts w:ascii="Times New Roman" w:hAnsi="Times New Roman" w:cs="Times New Roman"/>
              </w:rPr>
            </w:pPr>
            <w:r w:rsidRPr="00004EF6">
              <w:rPr>
                <w:rFonts w:ascii="Times New Roman" w:hAnsi="Times New Roman" w:cs="Times New Roman"/>
              </w:rPr>
              <w:t>1.</w:t>
            </w:r>
          </w:p>
        </w:tc>
        <w:tc>
          <w:tcPr>
            <w:tcW w:w="2540" w:type="dxa"/>
            <w:vMerge w:val="restart"/>
            <w:tcBorders>
              <w:top w:val="single" w:sz="4" w:space="0" w:color="auto"/>
              <w:left w:val="single" w:sz="4" w:space="0" w:color="auto"/>
              <w:bottom w:val="single" w:sz="4" w:space="0" w:color="auto"/>
              <w:right w:val="single" w:sz="4" w:space="0" w:color="auto"/>
            </w:tcBorders>
          </w:tcPr>
          <w:p w14:paraId="613FAECA" w14:textId="77777777" w:rsidR="00404D6F" w:rsidRPr="00FC46B5" w:rsidRDefault="00404D6F" w:rsidP="008C5711">
            <w:pPr>
              <w:pStyle w:val="af4"/>
              <w:rPr>
                <w:rFonts w:ascii="Times New Roman" w:hAnsi="Times New Roman" w:cs="Times New Roman"/>
              </w:rPr>
            </w:pPr>
            <w:r w:rsidRPr="00FC46B5">
              <w:rPr>
                <w:rFonts w:ascii="Times New Roman" w:hAnsi="Times New Roman" w:cs="Times New Roman"/>
              </w:rPr>
              <w:t>«Комплексное развитие транспортной инфраструктуры Краснокутского муниципального района Саратовской области»</w:t>
            </w:r>
          </w:p>
        </w:tc>
        <w:tc>
          <w:tcPr>
            <w:tcW w:w="1694" w:type="dxa"/>
            <w:vMerge w:val="restart"/>
            <w:tcBorders>
              <w:top w:val="single" w:sz="4" w:space="0" w:color="auto"/>
              <w:left w:val="single" w:sz="4" w:space="0" w:color="auto"/>
              <w:bottom w:val="single" w:sz="4" w:space="0" w:color="auto"/>
              <w:right w:val="single" w:sz="4" w:space="0" w:color="auto"/>
            </w:tcBorders>
          </w:tcPr>
          <w:p w14:paraId="63217511" w14:textId="77777777" w:rsidR="00404D6F" w:rsidRPr="0016613E" w:rsidRDefault="00404D6F" w:rsidP="005B771A">
            <w:pPr>
              <w:ind w:right="-250"/>
              <w:rPr>
                <w:sz w:val="22"/>
                <w:szCs w:val="22"/>
              </w:rPr>
            </w:pPr>
            <w:r w:rsidRPr="0016613E">
              <w:rPr>
                <w:sz w:val="22"/>
                <w:szCs w:val="22"/>
              </w:rPr>
              <w:t>Отдел ЖКХ, транспорта, связи и дорожного хозяйства комите-</w:t>
            </w:r>
          </w:p>
          <w:p w14:paraId="1594E66B" w14:textId="77777777" w:rsidR="00404D6F" w:rsidRPr="00004EF6" w:rsidRDefault="00404D6F" w:rsidP="005B771A">
            <w:pPr>
              <w:pStyle w:val="af4"/>
              <w:jc w:val="left"/>
              <w:rPr>
                <w:rFonts w:ascii="Times New Roman" w:hAnsi="Times New Roman" w:cs="Times New Roman"/>
              </w:rPr>
            </w:pPr>
            <w:r w:rsidRPr="0016613E">
              <w:rPr>
                <w:rFonts w:ascii="Times New Roman" w:hAnsi="Times New Roman" w:cs="Times New Roman"/>
                <w:sz w:val="22"/>
                <w:szCs w:val="22"/>
              </w:rPr>
              <w:t xml:space="preserve">та архитектуры, строительства, ЖКХ, транспорта, связи и дорожного хозяйства </w:t>
            </w:r>
            <w:r w:rsidRPr="0016613E">
              <w:rPr>
                <w:rFonts w:ascii="Times New Roman" w:hAnsi="Times New Roman" w:cs="Times New Roman"/>
                <w:sz w:val="22"/>
                <w:szCs w:val="22"/>
              </w:rPr>
              <w:lastRenderedPageBreak/>
              <w:t>администрации Краснокутского муниципального района Саратовской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tcPr>
          <w:p w14:paraId="0C58572A" w14:textId="77777777" w:rsidR="00404D6F" w:rsidRPr="00004EF6" w:rsidRDefault="00404D6F" w:rsidP="008C5711">
            <w:pPr>
              <w:pStyle w:val="af4"/>
              <w:rPr>
                <w:rFonts w:ascii="Times New Roman" w:hAnsi="Times New Roman" w:cs="Times New Roman"/>
              </w:rPr>
            </w:pPr>
          </w:p>
        </w:tc>
        <w:tc>
          <w:tcPr>
            <w:tcW w:w="993" w:type="dxa"/>
            <w:vMerge w:val="restart"/>
            <w:tcBorders>
              <w:top w:val="single" w:sz="4" w:space="0" w:color="auto"/>
              <w:left w:val="single" w:sz="4" w:space="0" w:color="auto"/>
              <w:bottom w:val="single" w:sz="4" w:space="0" w:color="auto"/>
              <w:right w:val="single" w:sz="4" w:space="0" w:color="auto"/>
            </w:tcBorders>
          </w:tcPr>
          <w:p w14:paraId="341493E4" w14:textId="77777777" w:rsidR="00404D6F" w:rsidRDefault="00404D6F" w:rsidP="008C5711">
            <w:pPr>
              <w:pStyle w:val="af4"/>
              <w:rPr>
                <w:rFonts w:ascii="Times New Roman" w:hAnsi="Times New Roman" w:cs="Times New Roman"/>
              </w:rPr>
            </w:pPr>
            <w:r>
              <w:rPr>
                <w:rFonts w:ascii="Times New Roman" w:hAnsi="Times New Roman" w:cs="Times New Roman"/>
              </w:rPr>
              <w:t>01.01.</w:t>
            </w:r>
          </w:p>
          <w:p w14:paraId="147A5D0F" w14:textId="77777777" w:rsidR="00404D6F" w:rsidRPr="00004EF6" w:rsidRDefault="00404D6F" w:rsidP="008C5711">
            <w:pPr>
              <w:pStyle w:val="af4"/>
              <w:rPr>
                <w:rFonts w:ascii="Times New Roman" w:hAnsi="Times New Roman" w:cs="Times New Roman"/>
              </w:rPr>
            </w:pPr>
            <w:r>
              <w:rPr>
                <w:rFonts w:ascii="Times New Roman" w:hAnsi="Times New Roman" w:cs="Times New Roman"/>
              </w:rPr>
              <w:t>2020</w:t>
            </w:r>
          </w:p>
        </w:tc>
        <w:tc>
          <w:tcPr>
            <w:tcW w:w="1134" w:type="dxa"/>
            <w:tcBorders>
              <w:top w:val="single" w:sz="4" w:space="0" w:color="auto"/>
              <w:left w:val="single" w:sz="4" w:space="0" w:color="auto"/>
              <w:bottom w:val="single" w:sz="4" w:space="0" w:color="auto"/>
              <w:right w:val="single" w:sz="4" w:space="0" w:color="auto"/>
            </w:tcBorders>
          </w:tcPr>
          <w:p w14:paraId="3550CA03" w14:textId="77777777" w:rsidR="00404D6F" w:rsidRPr="00004EF6" w:rsidRDefault="00404D6F" w:rsidP="008C5711">
            <w:pPr>
              <w:pStyle w:val="af5"/>
              <w:rPr>
                <w:rFonts w:ascii="Times New Roman" w:hAnsi="Times New Roman" w:cs="Times New Roman"/>
              </w:rPr>
            </w:pPr>
            <w:r w:rsidRPr="00004EF6">
              <w:rPr>
                <w:rFonts w:ascii="Times New Roman" w:hAnsi="Times New Roman" w:cs="Times New Roman"/>
              </w:rPr>
              <w:t>всего</w:t>
            </w:r>
          </w:p>
        </w:tc>
        <w:tc>
          <w:tcPr>
            <w:tcW w:w="725" w:type="dxa"/>
            <w:tcBorders>
              <w:top w:val="single" w:sz="4" w:space="0" w:color="auto"/>
              <w:left w:val="single" w:sz="4" w:space="0" w:color="auto"/>
              <w:bottom w:val="single" w:sz="4" w:space="0" w:color="auto"/>
              <w:right w:val="single" w:sz="4" w:space="0" w:color="auto"/>
            </w:tcBorders>
          </w:tcPr>
          <w:p w14:paraId="7762AC74" w14:textId="77777777" w:rsidR="00404D6F" w:rsidRPr="00004EF6" w:rsidRDefault="00404D6F"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F7ED667"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FF3F56C"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2D1B1F6E"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49187B8"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E105FA1"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35318FC3"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4964F160"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408CB8EE" w14:textId="77777777" w:rsidR="00404D6F" w:rsidRPr="00004EF6" w:rsidRDefault="00404D6F" w:rsidP="008C5711">
            <w:pPr>
              <w:pStyle w:val="af4"/>
              <w:rPr>
                <w:rFonts w:ascii="Times New Roman" w:hAnsi="Times New Roman" w:cs="Times New Roman"/>
              </w:rPr>
            </w:pPr>
          </w:p>
        </w:tc>
        <w:tc>
          <w:tcPr>
            <w:tcW w:w="555" w:type="dxa"/>
            <w:tcBorders>
              <w:top w:val="single" w:sz="4" w:space="0" w:color="auto"/>
              <w:left w:val="single" w:sz="4" w:space="0" w:color="auto"/>
              <w:bottom w:val="single" w:sz="4" w:space="0" w:color="auto"/>
            </w:tcBorders>
          </w:tcPr>
          <w:p w14:paraId="719F601E" w14:textId="77777777" w:rsidR="00404D6F" w:rsidRPr="00004EF6" w:rsidRDefault="00404D6F" w:rsidP="008C5711">
            <w:pPr>
              <w:pStyle w:val="af4"/>
              <w:rPr>
                <w:rFonts w:ascii="Times New Roman" w:hAnsi="Times New Roman" w:cs="Times New Roman"/>
              </w:rPr>
            </w:pPr>
          </w:p>
        </w:tc>
        <w:tc>
          <w:tcPr>
            <w:tcW w:w="587" w:type="dxa"/>
            <w:gridSpan w:val="3"/>
            <w:tcBorders>
              <w:top w:val="single" w:sz="4" w:space="0" w:color="auto"/>
              <w:left w:val="single" w:sz="4" w:space="0" w:color="auto"/>
              <w:bottom w:val="single" w:sz="4" w:space="0" w:color="auto"/>
            </w:tcBorders>
          </w:tcPr>
          <w:p w14:paraId="0A37610D" w14:textId="77777777" w:rsidR="00404D6F" w:rsidRPr="00004EF6" w:rsidRDefault="00404D6F" w:rsidP="008C5711">
            <w:pPr>
              <w:pStyle w:val="af4"/>
              <w:rPr>
                <w:rFonts w:ascii="Times New Roman" w:hAnsi="Times New Roman" w:cs="Times New Roman"/>
              </w:rPr>
            </w:pPr>
          </w:p>
        </w:tc>
      </w:tr>
      <w:tr w:rsidR="00404D6F" w14:paraId="50294134" w14:textId="77777777" w:rsidTr="000E67C9">
        <w:tc>
          <w:tcPr>
            <w:tcW w:w="703" w:type="dxa"/>
            <w:vMerge/>
            <w:tcBorders>
              <w:top w:val="single" w:sz="4" w:space="0" w:color="auto"/>
              <w:bottom w:val="single" w:sz="4" w:space="0" w:color="auto"/>
              <w:right w:val="single" w:sz="4" w:space="0" w:color="auto"/>
            </w:tcBorders>
          </w:tcPr>
          <w:p w14:paraId="66140B50" w14:textId="77777777" w:rsidR="00404D6F" w:rsidRPr="00004EF6" w:rsidRDefault="00404D6F"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2A02F646" w14:textId="77777777" w:rsidR="00404D6F" w:rsidRPr="00004EF6" w:rsidRDefault="00404D6F"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4EAE98B8" w14:textId="77777777" w:rsidR="00404D6F" w:rsidRPr="00004EF6" w:rsidRDefault="00404D6F"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1B25BB04" w14:textId="77777777" w:rsidR="00404D6F" w:rsidRPr="00004EF6" w:rsidRDefault="00404D6F"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118438B6" w14:textId="77777777" w:rsidR="00404D6F" w:rsidRPr="00004EF6" w:rsidRDefault="00404D6F"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88050B2" w14:textId="77777777" w:rsidR="00404D6F" w:rsidRPr="00004EF6" w:rsidRDefault="00404D6F" w:rsidP="008C5711">
            <w:pPr>
              <w:pStyle w:val="af5"/>
              <w:rPr>
                <w:rFonts w:ascii="Times New Roman" w:hAnsi="Times New Roman" w:cs="Times New Roman"/>
              </w:rPr>
            </w:pPr>
            <w:r w:rsidRPr="00004EF6">
              <w:rPr>
                <w:rFonts w:ascii="Times New Roman" w:hAnsi="Times New Roman" w:cs="Times New Roman"/>
              </w:rPr>
              <w:t>федеральный бюджет (прогнозно)</w:t>
            </w:r>
          </w:p>
        </w:tc>
        <w:tc>
          <w:tcPr>
            <w:tcW w:w="725" w:type="dxa"/>
            <w:tcBorders>
              <w:top w:val="single" w:sz="4" w:space="0" w:color="auto"/>
              <w:left w:val="single" w:sz="4" w:space="0" w:color="auto"/>
              <w:bottom w:val="single" w:sz="4" w:space="0" w:color="auto"/>
              <w:right w:val="single" w:sz="4" w:space="0" w:color="auto"/>
            </w:tcBorders>
          </w:tcPr>
          <w:p w14:paraId="0DA48772" w14:textId="77777777" w:rsidR="00404D6F" w:rsidRPr="00004EF6" w:rsidRDefault="00404D6F"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BECDE87"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4921D123"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3160FB5D"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7097FBD8"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1A57E3D"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4E8ABE0"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3D166F51"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20B94015" w14:textId="77777777" w:rsidR="00404D6F" w:rsidRPr="00004EF6" w:rsidRDefault="00404D6F" w:rsidP="008C5711">
            <w:pPr>
              <w:pStyle w:val="af4"/>
              <w:rPr>
                <w:rFonts w:ascii="Times New Roman" w:hAnsi="Times New Roman" w:cs="Times New Roman"/>
              </w:rPr>
            </w:pPr>
          </w:p>
        </w:tc>
        <w:tc>
          <w:tcPr>
            <w:tcW w:w="555" w:type="dxa"/>
            <w:tcBorders>
              <w:top w:val="single" w:sz="4" w:space="0" w:color="auto"/>
              <w:left w:val="single" w:sz="4" w:space="0" w:color="auto"/>
              <w:bottom w:val="single" w:sz="4" w:space="0" w:color="auto"/>
            </w:tcBorders>
          </w:tcPr>
          <w:p w14:paraId="7DDC2E4E" w14:textId="77777777" w:rsidR="00404D6F" w:rsidRPr="00004EF6" w:rsidRDefault="00404D6F" w:rsidP="008C5711">
            <w:pPr>
              <w:pStyle w:val="af4"/>
              <w:rPr>
                <w:rFonts w:ascii="Times New Roman" w:hAnsi="Times New Roman" w:cs="Times New Roman"/>
              </w:rPr>
            </w:pPr>
          </w:p>
        </w:tc>
        <w:tc>
          <w:tcPr>
            <w:tcW w:w="587" w:type="dxa"/>
            <w:gridSpan w:val="3"/>
            <w:tcBorders>
              <w:top w:val="single" w:sz="4" w:space="0" w:color="auto"/>
              <w:left w:val="single" w:sz="4" w:space="0" w:color="auto"/>
              <w:bottom w:val="single" w:sz="4" w:space="0" w:color="auto"/>
            </w:tcBorders>
          </w:tcPr>
          <w:p w14:paraId="02E96DE3" w14:textId="77777777" w:rsidR="00404D6F" w:rsidRPr="00004EF6" w:rsidRDefault="00404D6F" w:rsidP="008C5711">
            <w:pPr>
              <w:pStyle w:val="af4"/>
              <w:rPr>
                <w:rFonts w:ascii="Times New Roman" w:hAnsi="Times New Roman" w:cs="Times New Roman"/>
              </w:rPr>
            </w:pPr>
          </w:p>
        </w:tc>
      </w:tr>
      <w:tr w:rsidR="00404D6F" w14:paraId="5A0AA9AF" w14:textId="77777777" w:rsidTr="000E67C9">
        <w:tc>
          <w:tcPr>
            <w:tcW w:w="703" w:type="dxa"/>
            <w:vMerge/>
            <w:tcBorders>
              <w:top w:val="single" w:sz="4" w:space="0" w:color="auto"/>
              <w:bottom w:val="single" w:sz="4" w:space="0" w:color="auto"/>
              <w:right w:val="single" w:sz="4" w:space="0" w:color="auto"/>
            </w:tcBorders>
          </w:tcPr>
          <w:p w14:paraId="59B75A62" w14:textId="77777777" w:rsidR="00404D6F" w:rsidRPr="00004EF6" w:rsidRDefault="00404D6F"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6A13410F" w14:textId="77777777" w:rsidR="00404D6F" w:rsidRPr="00004EF6" w:rsidRDefault="00404D6F"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7FB3C605" w14:textId="77777777" w:rsidR="00404D6F" w:rsidRPr="00004EF6" w:rsidRDefault="00404D6F"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2EC0AB66" w14:textId="77777777" w:rsidR="00404D6F" w:rsidRPr="00004EF6" w:rsidRDefault="00404D6F"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307C2C04" w14:textId="77777777" w:rsidR="00404D6F" w:rsidRPr="00004EF6" w:rsidRDefault="00404D6F"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6B165A1" w14:textId="77777777" w:rsidR="00404D6F" w:rsidRPr="00004EF6" w:rsidRDefault="00404D6F" w:rsidP="008C5711">
            <w:pPr>
              <w:pStyle w:val="af5"/>
              <w:rPr>
                <w:rFonts w:ascii="Times New Roman" w:hAnsi="Times New Roman" w:cs="Times New Roman"/>
              </w:rPr>
            </w:pPr>
            <w:r w:rsidRPr="00004EF6">
              <w:rPr>
                <w:rFonts w:ascii="Times New Roman" w:hAnsi="Times New Roman" w:cs="Times New Roman"/>
              </w:rPr>
              <w:t>областной  бюджет (прогнозно)</w:t>
            </w:r>
          </w:p>
        </w:tc>
        <w:tc>
          <w:tcPr>
            <w:tcW w:w="725" w:type="dxa"/>
            <w:tcBorders>
              <w:top w:val="single" w:sz="4" w:space="0" w:color="auto"/>
              <w:left w:val="single" w:sz="4" w:space="0" w:color="auto"/>
              <w:bottom w:val="single" w:sz="4" w:space="0" w:color="auto"/>
              <w:right w:val="single" w:sz="4" w:space="0" w:color="auto"/>
            </w:tcBorders>
          </w:tcPr>
          <w:p w14:paraId="7E949299" w14:textId="77777777" w:rsidR="00404D6F" w:rsidRPr="00004EF6" w:rsidRDefault="00404D6F"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4C8F1DE"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4BF395E8"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5ACAD154"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31CD5A82"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2E1602A5"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D70507B"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78CC3EAB"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4E8D2AF8" w14:textId="77777777" w:rsidR="00404D6F" w:rsidRPr="00004EF6" w:rsidRDefault="00404D6F" w:rsidP="008C5711">
            <w:pPr>
              <w:pStyle w:val="af4"/>
              <w:rPr>
                <w:rFonts w:ascii="Times New Roman" w:hAnsi="Times New Roman" w:cs="Times New Roman"/>
              </w:rPr>
            </w:pPr>
          </w:p>
        </w:tc>
        <w:tc>
          <w:tcPr>
            <w:tcW w:w="555" w:type="dxa"/>
            <w:tcBorders>
              <w:top w:val="single" w:sz="4" w:space="0" w:color="auto"/>
              <w:left w:val="single" w:sz="4" w:space="0" w:color="auto"/>
              <w:bottom w:val="single" w:sz="4" w:space="0" w:color="auto"/>
            </w:tcBorders>
          </w:tcPr>
          <w:p w14:paraId="18B647E2" w14:textId="77777777" w:rsidR="00404D6F" w:rsidRPr="00004EF6" w:rsidRDefault="00404D6F" w:rsidP="008C5711">
            <w:pPr>
              <w:pStyle w:val="af4"/>
              <w:rPr>
                <w:rFonts w:ascii="Times New Roman" w:hAnsi="Times New Roman" w:cs="Times New Roman"/>
              </w:rPr>
            </w:pPr>
          </w:p>
        </w:tc>
        <w:tc>
          <w:tcPr>
            <w:tcW w:w="587" w:type="dxa"/>
            <w:gridSpan w:val="3"/>
            <w:tcBorders>
              <w:top w:val="single" w:sz="4" w:space="0" w:color="auto"/>
              <w:left w:val="single" w:sz="4" w:space="0" w:color="auto"/>
              <w:bottom w:val="single" w:sz="4" w:space="0" w:color="auto"/>
            </w:tcBorders>
          </w:tcPr>
          <w:p w14:paraId="23F07023" w14:textId="77777777" w:rsidR="00404D6F" w:rsidRPr="00004EF6" w:rsidRDefault="00404D6F" w:rsidP="008C5711">
            <w:pPr>
              <w:pStyle w:val="af4"/>
              <w:rPr>
                <w:rFonts w:ascii="Times New Roman" w:hAnsi="Times New Roman" w:cs="Times New Roman"/>
              </w:rPr>
            </w:pPr>
          </w:p>
        </w:tc>
      </w:tr>
      <w:tr w:rsidR="00404D6F" w14:paraId="5B359C5B" w14:textId="77777777" w:rsidTr="000E67C9">
        <w:tc>
          <w:tcPr>
            <w:tcW w:w="703" w:type="dxa"/>
            <w:vMerge/>
            <w:tcBorders>
              <w:top w:val="single" w:sz="4" w:space="0" w:color="auto"/>
              <w:bottom w:val="single" w:sz="4" w:space="0" w:color="auto"/>
              <w:right w:val="single" w:sz="4" w:space="0" w:color="auto"/>
            </w:tcBorders>
          </w:tcPr>
          <w:p w14:paraId="661C768A" w14:textId="77777777" w:rsidR="00404D6F" w:rsidRPr="00004EF6" w:rsidRDefault="00404D6F"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6CFC6F69" w14:textId="77777777" w:rsidR="00404D6F" w:rsidRPr="00004EF6" w:rsidRDefault="00404D6F"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2B4B02D6" w14:textId="77777777" w:rsidR="00404D6F" w:rsidRPr="00004EF6" w:rsidRDefault="00404D6F"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77B89099" w14:textId="77777777" w:rsidR="00404D6F" w:rsidRPr="00004EF6" w:rsidRDefault="00404D6F"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7E903B02" w14:textId="77777777" w:rsidR="00404D6F" w:rsidRPr="00004EF6" w:rsidRDefault="00404D6F"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E34BE9F" w14:textId="77777777" w:rsidR="00404D6F" w:rsidRPr="00004EF6" w:rsidRDefault="00404D6F" w:rsidP="00875461">
            <w:pPr>
              <w:pStyle w:val="af5"/>
              <w:rPr>
                <w:rFonts w:ascii="Times New Roman" w:hAnsi="Times New Roman" w:cs="Times New Roman"/>
              </w:rPr>
            </w:pPr>
            <w:r w:rsidRPr="00004EF6">
              <w:rPr>
                <w:rFonts w:ascii="Times New Roman" w:hAnsi="Times New Roman" w:cs="Times New Roman"/>
              </w:rPr>
              <w:t xml:space="preserve"> Бюджет</w:t>
            </w:r>
            <w:r>
              <w:rPr>
                <w:rFonts w:ascii="Times New Roman" w:hAnsi="Times New Roman" w:cs="Times New Roman"/>
              </w:rPr>
              <w:t xml:space="preserve"> МО г. Красный Кут</w:t>
            </w:r>
            <w:r w:rsidRPr="00004EF6">
              <w:rPr>
                <w:rFonts w:ascii="Times New Roman" w:hAnsi="Times New Roman" w:cs="Times New Roman"/>
              </w:rPr>
              <w:t xml:space="preserve"> </w:t>
            </w:r>
          </w:p>
        </w:tc>
        <w:tc>
          <w:tcPr>
            <w:tcW w:w="725" w:type="dxa"/>
            <w:tcBorders>
              <w:top w:val="single" w:sz="4" w:space="0" w:color="auto"/>
              <w:left w:val="single" w:sz="4" w:space="0" w:color="auto"/>
              <w:bottom w:val="single" w:sz="4" w:space="0" w:color="auto"/>
              <w:right w:val="single" w:sz="4" w:space="0" w:color="auto"/>
            </w:tcBorders>
          </w:tcPr>
          <w:p w14:paraId="4881E68D" w14:textId="77777777" w:rsidR="00404D6F" w:rsidRPr="00404D6F" w:rsidRDefault="00404D6F" w:rsidP="008C5711">
            <w:pPr>
              <w:pStyle w:val="af4"/>
              <w:rPr>
                <w:rFonts w:ascii="Times New Roman" w:hAnsi="Times New Roman" w:cs="Times New Roman"/>
                <w:sz w:val="22"/>
                <w:szCs w:val="22"/>
              </w:rPr>
            </w:pPr>
            <w:r w:rsidRPr="00404D6F">
              <w:rPr>
                <w:rFonts w:ascii="Times New Roman" w:hAnsi="Times New Roman" w:cs="Times New Roman"/>
                <w:sz w:val="22"/>
                <w:szCs w:val="22"/>
              </w:rPr>
              <w:t>700,0</w:t>
            </w:r>
          </w:p>
        </w:tc>
        <w:tc>
          <w:tcPr>
            <w:tcW w:w="851" w:type="dxa"/>
            <w:tcBorders>
              <w:top w:val="single" w:sz="4" w:space="0" w:color="auto"/>
              <w:left w:val="single" w:sz="4" w:space="0" w:color="auto"/>
              <w:bottom w:val="single" w:sz="4" w:space="0" w:color="auto"/>
              <w:right w:val="single" w:sz="4" w:space="0" w:color="auto"/>
            </w:tcBorders>
          </w:tcPr>
          <w:p w14:paraId="3A7694C0" w14:textId="77777777" w:rsidR="00404D6F" w:rsidRPr="00404D6F" w:rsidRDefault="00404D6F" w:rsidP="008C5711">
            <w:pPr>
              <w:pStyle w:val="af4"/>
              <w:rPr>
                <w:rFonts w:ascii="Times New Roman" w:hAnsi="Times New Roman" w:cs="Times New Roman"/>
                <w:sz w:val="22"/>
                <w:szCs w:val="22"/>
              </w:rPr>
            </w:pPr>
            <w:r w:rsidRPr="00404D6F">
              <w:rPr>
                <w:rFonts w:ascii="Times New Roman" w:hAnsi="Times New Roman" w:cs="Times New Roman"/>
                <w:sz w:val="22"/>
                <w:szCs w:val="22"/>
              </w:rPr>
              <w:t>500,0</w:t>
            </w:r>
          </w:p>
        </w:tc>
        <w:tc>
          <w:tcPr>
            <w:tcW w:w="709" w:type="dxa"/>
            <w:tcBorders>
              <w:top w:val="single" w:sz="4" w:space="0" w:color="auto"/>
              <w:left w:val="single" w:sz="4" w:space="0" w:color="auto"/>
              <w:bottom w:val="single" w:sz="4" w:space="0" w:color="auto"/>
            </w:tcBorders>
          </w:tcPr>
          <w:p w14:paraId="7235684F" w14:textId="77777777" w:rsidR="00404D6F" w:rsidRPr="00404D6F" w:rsidRDefault="00404D6F" w:rsidP="008C5711">
            <w:pPr>
              <w:pStyle w:val="af4"/>
              <w:rPr>
                <w:rFonts w:ascii="Times New Roman" w:hAnsi="Times New Roman" w:cs="Times New Roman"/>
                <w:sz w:val="22"/>
                <w:szCs w:val="22"/>
              </w:rPr>
            </w:pPr>
            <w:r w:rsidRPr="00404D6F">
              <w:rPr>
                <w:rFonts w:ascii="Times New Roman" w:hAnsi="Times New Roman" w:cs="Times New Roman"/>
                <w:sz w:val="22"/>
                <w:szCs w:val="22"/>
              </w:rPr>
              <w:t>500,0</w:t>
            </w:r>
          </w:p>
        </w:tc>
        <w:tc>
          <w:tcPr>
            <w:tcW w:w="708" w:type="dxa"/>
            <w:tcBorders>
              <w:top w:val="single" w:sz="4" w:space="0" w:color="auto"/>
              <w:left w:val="single" w:sz="4" w:space="0" w:color="auto"/>
              <w:bottom w:val="single" w:sz="4" w:space="0" w:color="auto"/>
            </w:tcBorders>
          </w:tcPr>
          <w:p w14:paraId="05EF8162" w14:textId="77777777" w:rsidR="00404D6F" w:rsidRPr="00404D6F" w:rsidRDefault="00404D6F" w:rsidP="00CA69CD">
            <w:pPr>
              <w:pStyle w:val="af4"/>
              <w:rPr>
                <w:rFonts w:ascii="Times New Roman" w:hAnsi="Times New Roman" w:cs="Times New Roman"/>
                <w:sz w:val="22"/>
                <w:szCs w:val="22"/>
              </w:rPr>
            </w:pPr>
            <w:r w:rsidRPr="00404D6F">
              <w:rPr>
                <w:rFonts w:ascii="Times New Roman" w:hAnsi="Times New Roman" w:cs="Times New Roman"/>
                <w:sz w:val="22"/>
                <w:szCs w:val="22"/>
              </w:rPr>
              <w:t>0,0</w:t>
            </w:r>
          </w:p>
        </w:tc>
        <w:tc>
          <w:tcPr>
            <w:tcW w:w="709" w:type="dxa"/>
            <w:tcBorders>
              <w:top w:val="single" w:sz="4" w:space="0" w:color="auto"/>
              <w:left w:val="single" w:sz="4" w:space="0" w:color="auto"/>
              <w:bottom w:val="single" w:sz="4" w:space="0" w:color="auto"/>
            </w:tcBorders>
          </w:tcPr>
          <w:p w14:paraId="5043489E" w14:textId="77777777" w:rsidR="00404D6F" w:rsidRPr="00404D6F" w:rsidRDefault="00404D6F" w:rsidP="00CA69CD">
            <w:pPr>
              <w:pStyle w:val="af4"/>
              <w:rPr>
                <w:rFonts w:ascii="Times New Roman" w:hAnsi="Times New Roman" w:cs="Times New Roman"/>
                <w:sz w:val="22"/>
                <w:szCs w:val="22"/>
              </w:rPr>
            </w:pPr>
            <w:r w:rsidRPr="00404D6F">
              <w:rPr>
                <w:rFonts w:ascii="Times New Roman" w:hAnsi="Times New Roman" w:cs="Times New Roman"/>
                <w:sz w:val="22"/>
                <w:szCs w:val="22"/>
              </w:rPr>
              <w:t>0,0</w:t>
            </w:r>
          </w:p>
        </w:tc>
        <w:tc>
          <w:tcPr>
            <w:tcW w:w="709" w:type="dxa"/>
            <w:tcBorders>
              <w:top w:val="single" w:sz="4" w:space="0" w:color="auto"/>
              <w:left w:val="single" w:sz="4" w:space="0" w:color="auto"/>
              <w:bottom w:val="single" w:sz="4" w:space="0" w:color="auto"/>
            </w:tcBorders>
          </w:tcPr>
          <w:p w14:paraId="4045C232" w14:textId="77777777" w:rsidR="00404D6F" w:rsidRPr="00004EF6" w:rsidRDefault="00404D6F" w:rsidP="00CA69CD">
            <w:pPr>
              <w:pStyle w:val="af4"/>
              <w:rPr>
                <w:rFonts w:ascii="Times New Roman" w:hAnsi="Times New Roman" w:cs="Times New Roman"/>
              </w:rPr>
            </w:pPr>
            <w:r w:rsidRPr="00404D6F">
              <w:rPr>
                <w:rFonts w:ascii="Times New Roman" w:hAnsi="Times New Roman" w:cs="Times New Roman"/>
                <w:sz w:val="22"/>
                <w:szCs w:val="22"/>
              </w:rPr>
              <w:t>0,0</w:t>
            </w:r>
          </w:p>
        </w:tc>
        <w:tc>
          <w:tcPr>
            <w:tcW w:w="709" w:type="dxa"/>
            <w:tcBorders>
              <w:top w:val="single" w:sz="4" w:space="0" w:color="auto"/>
              <w:left w:val="single" w:sz="4" w:space="0" w:color="auto"/>
              <w:bottom w:val="single" w:sz="4" w:space="0" w:color="auto"/>
            </w:tcBorders>
          </w:tcPr>
          <w:p w14:paraId="4F37C81D" w14:textId="77777777" w:rsidR="00404D6F" w:rsidRPr="00004EF6" w:rsidRDefault="00404D6F" w:rsidP="00CA69CD">
            <w:pPr>
              <w:pStyle w:val="af4"/>
              <w:rPr>
                <w:rFonts w:ascii="Times New Roman" w:hAnsi="Times New Roman" w:cs="Times New Roman"/>
              </w:rPr>
            </w:pPr>
            <w:r w:rsidRPr="00404D6F">
              <w:rPr>
                <w:rFonts w:ascii="Times New Roman" w:hAnsi="Times New Roman" w:cs="Times New Roman"/>
                <w:sz w:val="22"/>
                <w:szCs w:val="22"/>
              </w:rPr>
              <w:t>0,0</w:t>
            </w:r>
          </w:p>
        </w:tc>
        <w:tc>
          <w:tcPr>
            <w:tcW w:w="708" w:type="dxa"/>
            <w:tcBorders>
              <w:top w:val="single" w:sz="4" w:space="0" w:color="auto"/>
              <w:left w:val="single" w:sz="4" w:space="0" w:color="auto"/>
              <w:bottom w:val="single" w:sz="4" w:space="0" w:color="auto"/>
            </w:tcBorders>
          </w:tcPr>
          <w:p w14:paraId="2A04D31C" w14:textId="77777777" w:rsidR="00404D6F" w:rsidRPr="00004EF6" w:rsidRDefault="00404D6F" w:rsidP="00CA69CD">
            <w:pPr>
              <w:pStyle w:val="af4"/>
              <w:rPr>
                <w:rFonts w:ascii="Times New Roman" w:hAnsi="Times New Roman" w:cs="Times New Roman"/>
              </w:rPr>
            </w:pPr>
            <w:r w:rsidRPr="00404D6F">
              <w:rPr>
                <w:rFonts w:ascii="Times New Roman" w:hAnsi="Times New Roman" w:cs="Times New Roman"/>
                <w:sz w:val="22"/>
                <w:szCs w:val="22"/>
              </w:rPr>
              <w:t>0,0</w:t>
            </w:r>
          </w:p>
        </w:tc>
        <w:tc>
          <w:tcPr>
            <w:tcW w:w="709" w:type="dxa"/>
            <w:tcBorders>
              <w:top w:val="single" w:sz="4" w:space="0" w:color="auto"/>
              <w:left w:val="single" w:sz="4" w:space="0" w:color="auto"/>
              <w:bottom w:val="single" w:sz="4" w:space="0" w:color="auto"/>
            </w:tcBorders>
          </w:tcPr>
          <w:p w14:paraId="16239318" w14:textId="77777777" w:rsidR="00404D6F" w:rsidRPr="00004EF6" w:rsidRDefault="00404D6F" w:rsidP="00CA69CD">
            <w:pPr>
              <w:pStyle w:val="af4"/>
              <w:rPr>
                <w:rFonts w:ascii="Times New Roman" w:hAnsi="Times New Roman" w:cs="Times New Roman"/>
              </w:rPr>
            </w:pPr>
            <w:r w:rsidRPr="00404D6F">
              <w:rPr>
                <w:rFonts w:ascii="Times New Roman" w:hAnsi="Times New Roman" w:cs="Times New Roman"/>
                <w:sz w:val="22"/>
                <w:szCs w:val="22"/>
              </w:rPr>
              <w:t>0,0</w:t>
            </w:r>
          </w:p>
        </w:tc>
        <w:tc>
          <w:tcPr>
            <w:tcW w:w="555" w:type="dxa"/>
            <w:tcBorders>
              <w:top w:val="single" w:sz="4" w:space="0" w:color="auto"/>
              <w:left w:val="single" w:sz="4" w:space="0" w:color="auto"/>
              <w:bottom w:val="single" w:sz="4" w:space="0" w:color="auto"/>
            </w:tcBorders>
          </w:tcPr>
          <w:p w14:paraId="6DCEC2DA" w14:textId="77777777" w:rsidR="00404D6F" w:rsidRPr="00004EF6" w:rsidRDefault="00404D6F" w:rsidP="00CA69CD">
            <w:pPr>
              <w:pStyle w:val="af4"/>
              <w:rPr>
                <w:rFonts w:ascii="Times New Roman" w:hAnsi="Times New Roman" w:cs="Times New Roman"/>
              </w:rPr>
            </w:pPr>
            <w:r w:rsidRPr="00404D6F">
              <w:rPr>
                <w:rFonts w:ascii="Times New Roman" w:hAnsi="Times New Roman" w:cs="Times New Roman"/>
                <w:sz w:val="22"/>
                <w:szCs w:val="22"/>
              </w:rPr>
              <w:t>0,0</w:t>
            </w:r>
          </w:p>
        </w:tc>
        <w:tc>
          <w:tcPr>
            <w:tcW w:w="587" w:type="dxa"/>
            <w:gridSpan w:val="3"/>
            <w:tcBorders>
              <w:top w:val="single" w:sz="4" w:space="0" w:color="auto"/>
              <w:left w:val="single" w:sz="4" w:space="0" w:color="auto"/>
              <w:bottom w:val="single" w:sz="4" w:space="0" w:color="auto"/>
            </w:tcBorders>
          </w:tcPr>
          <w:p w14:paraId="30161BCF" w14:textId="77777777" w:rsidR="00404D6F" w:rsidRPr="00004EF6" w:rsidRDefault="00404D6F" w:rsidP="00CA69CD">
            <w:pPr>
              <w:pStyle w:val="af4"/>
              <w:rPr>
                <w:rFonts w:ascii="Times New Roman" w:hAnsi="Times New Roman" w:cs="Times New Roman"/>
              </w:rPr>
            </w:pPr>
            <w:r w:rsidRPr="00404D6F">
              <w:rPr>
                <w:rFonts w:ascii="Times New Roman" w:hAnsi="Times New Roman" w:cs="Times New Roman"/>
                <w:sz w:val="22"/>
                <w:szCs w:val="22"/>
              </w:rPr>
              <w:t>0,0</w:t>
            </w:r>
          </w:p>
        </w:tc>
      </w:tr>
      <w:tr w:rsidR="00404D6F" w14:paraId="11A938E0" w14:textId="77777777" w:rsidTr="000E67C9">
        <w:tc>
          <w:tcPr>
            <w:tcW w:w="703" w:type="dxa"/>
            <w:vMerge/>
            <w:tcBorders>
              <w:top w:val="single" w:sz="4" w:space="0" w:color="auto"/>
              <w:bottom w:val="single" w:sz="4" w:space="0" w:color="auto"/>
              <w:right w:val="single" w:sz="4" w:space="0" w:color="auto"/>
            </w:tcBorders>
          </w:tcPr>
          <w:p w14:paraId="32BC25D4" w14:textId="77777777" w:rsidR="00404D6F" w:rsidRPr="00004EF6" w:rsidRDefault="00404D6F"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7703F687" w14:textId="77777777" w:rsidR="00404D6F" w:rsidRPr="00004EF6" w:rsidRDefault="00404D6F"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6E1581F1" w14:textId="77777777" w:rsidR="00404D6F" w:rsidRPr="00004EF6" w:rsidRDefault="00404D6F"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4A26DFC7" w14:textId="77777777" w:rsidR="00404D6F" w:rsidRPr="00004EF6" w:rsidRDefault="00404D6F"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5063BE6B" w14:textId="77777777" w:rsidR="00404D6F" w:rsidRPr="00004EF6" w:rsidRDefault="00404D6F"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D8CE2A5" w14:textId="77777777" w:rsidR="00404D6F" w:rsidRPr="00004EF6" w:rsidRDefault="00404D6F" w:rsidP="008C5711">
            <w:pPr>
              <w:pStyle w:val="af5"/>
              <w:rPr>
                <w:rFonts w:ascii="Times New Roman" w:hAnsi="Times New Roman" w:cs="Times New Roman"/>
              </w:rPr>
            </w:pPr>
            <w:r w:rsidRPr="00004EF6">
              <w:rPr>
                <w:rFonts w:ascii="Times New Roman" w:hAnsi="Times New Roman" w:cs="Times New Roman"/>
              </w:rPr>
              <w:t>внебюджетные источники (прогнозно)</w:t>
            </w:r>
          </w:p>
        </w:tc>
        <w:tc>
          <w:tcPr>
            <w:tcW w:w="725" w:type="dxa"/>
            <w:tcBorders>
              <w:top w:val="single" w:sz="4" w:space="0" w:color="auto"/>
              <w:left w:val="single" w:sz="4" w:space="0" w:color="auto"/>
              <w:bottom w:val="single" w:sz="4" w:space="0" w:color="auto"/>
              <w:right w:val="single" w:sz="4" w:space="0" w:color="auto"/>
            </w:tcBorders>
          </w:tcPr>
          <w:p w14:paraId="40DF8A44" w14:textId="77777777" w:rsidR="00404D6F" w:rsidRPr="00004EF6" w:rsidRDefault="00404D6F"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AC820A1"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4A9896BB"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5ADB6065"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2D0DE214"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8A6D583"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359B791"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23E3F943"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7BDE5308" w14:textId="77777777" w:rsidR="00404D6F" w:rsidRPr="00004EF6" w:rsidRDefault="00404D6F"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1B2455FD" w14:textId="77777777" w:rsidR="00404D6F" w:rsidRPr="00004EF6" w:rsidRDefault="00404D6F"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5C039CF5" w14:textId="77777777" w:rsidR="00404D6F" w:rsidRPr="00004EF6" w:rsidRDefault="00404D6F" w:rsidP="008C5711">
            <w:pPr>
              <w:pStyle w:val="af4"/>
              <w:rPr>
                <w:rFonts w:ascii="Times New Roman" w:hAnsi="Times New Roman" w:cs="Times New Roman"/>
              </w:rPr>
            </w:pPr>
          </w:p>
        </w:tc>
      </w:tr>
      <w:tr w:rsidR="00404D6F" w14:paraId="76588087" w14:textId="77777777" w:rsidTr="000E67C9">
        <w:tc>
          <w:tcPr>
            <w:tcW w:w="703" w:type="dxa"/>
            <w:vMerge w:val="restart"/>
            <w:tcBorders>
              <w:top w:val="single" w:sz="4" w:space="0" w:color="auto"/>
              <w:bottom w:val="single" w:sz="4" w:space="0" w:color="auto"/>
              <w:right w:val="single" w:sz="4" w:space="0" w:color="auto"/>
            </w:tcBorders>
          </w:tcPr>
          <w:p w14:paraId="23F7A2FF" w14:textId="77777777" w:rsidR="00404D6F" w:rsidRPr="00004EF6" w:rsidRDefault="00404D6F" w:rsidP="003A18CF">
            <w:pPr>
              <w:pStyle w:val="af4"/>
              <w:jc w:val="center"/>
              <w:rPr>
                <w:rFonts w:ascii="Times New Roman" w:hAnsi="Times New Roman" w:cs="Times New Roman"/>
              </w:rPr>
            </w:pPr>
            <w:r w:rsidRPr="00004EF6">
              <w:rPr>
                <w:rFonts w:ascii="Times New Roman" w:hAnsi="Times New Roman" w:cs="Times New Roman"/>
              </w:rPr>
              <w:t>1.1.</w:t>
            </w:r>
          </w:p>
        </w:tc>
        <w:tc>
          <w:tcPr>
            <w:tcW w:w="2540" w:type="dxa"/>
            <w:vMerge w:val="restart"/>
            <w:tcBorders>
              <w:top w:val="single" w:sz="4" w:space="0" w:color="auto"/>
              <w:left w:val="single" w:sz="4" w:space="0" w:color="auto"/>
              <w:bottom w:val="single" w:sz="4" w:space="0" w:color="auto"/>
              <w:right w:val="single" w:sz="4" w:space="0" w:color="auto"/>
            </w:tcBorders>
          </w:tcPr>
          <w:p w14:paraId="6E34DE43" w14:textId="77777777" w:rsidR="00404D6F" w:rsidRPr="008E156F" w:rsidRDefault="00404D6F" w:rsidP="00FC46B5">
            <w:pPr>
              <w:jc w:val="both"/>
              <w:rPr>
                <w:b/>
                <w:sz w:val="22"/>
                <w:szCs w:val="22"/>
                <w:u w:val="single"/>
              </w:rPr>
            </w:pPr>
            <w:r w:rsidRPr="008E156F">
              <w:rPr>
                <w:b/>
                <w:sz w:val="22"/>
                <w:szCs w:val="22"/>
                <w:u w:val="single"/>
              </w:rPr>
              <w:t>Мероприятие 1</w:t>
            </w:r>
          </w:p>
          <w:p w14:paraId="7D3F9112" w14:textId="77777777" w:rsidR="00404D6F" w:rsidRPr="008E156F" w:rsidRDefault="00404D6F" w:rsidP="00FC46B5">
            <w:pPr>
              <w:rPr>
                <w:sz w:val="22"/>
                <w:szCs w:val="22"/>
              </w:rPr>
            </w:pPr>
            <w:r w:rsidRPr="008E156F">
              <w:rPr>
                <w:sz w:val="22"/>
                <w:szCs w:val="22"/>
              </w:rPr>
              <w:t>Установка по заявлениям жителей остановочных павильонов по адресам:</w:t>
            </w:r>
          </w:p>
          <w:p w14:paraId="0AAD4C90" w14:textId="77777777" w:rsidR="00404D6F" w:rsidRPr="008E156F" w:rsidRDefault="00404D6F" w:rsidP="00FC46B5">
            <w:pPr>
              <w:rPr>
                <w:sz w:val="22"/>
                <w:szCs w:val="22"/>
              </w:rPr>
            </w:pPr>
            <w:r w:rsidRPr="008E156F">
              <w:rPr>
                <w:sz w:val="22"/>
                <w:szCs w:val="22"/>
              </w:rPr>
              <w:t>1.С. Верхний Еруслан около конторы,;</w:t>
            </w:r>
          </w:p>
          <w:p w14:paraId="355EEEE1" w14:textId="77777777" w:rsidR="00404D6F" w:rsidRPr="008E156F" w:rsidRDefault="00404D6F" w:rsidP="00FC46B5">
            <w:pPr>
              <w:rPr>
                <w:sz w:val="22"/>
                <w:szCs w:val="22"/>
              </w:rPr>
            </w:pPr>
            <w:r w:rsidRPr="008E156F">
              <w:rPr>
                <w:sz w:val="22"/>
                <w:szCs w:val="22"/>
              </w:rPr>
              <w:t>2.на пересечении ул. Маяковского и ул. Степной;</w:t>
            </w:r>
          </w:p>
          <w:p w14:paraId="15FEFAEB" w14:textId="77777777" w:rsidR="00404D6F" w:rsidRPr="008E156F" w:rsidRDefault="00404D6F" w:rsidP="00FC46B5">
            <w:pPr>
              <w:rPr>
                <w:sz w:val="22"/>
                <w:szCs w:val="22"/>
              </w:rPr>
            </w:pPr>
            <w:r w:rsidRPr="008E156F">
              <w:rPr>
                <w:sz w:val="22"/>
                <w:szCs w:val="22"/>
              </w:rPr>
              <w:t>3. п. Загородный;</w:t>
            </w:r>
          </w:p>
          <w:p w14:paraId="71ECC04A" w14:textId="77777777" w:rsidR="00404D6F" w:rsidRPr="008E156F" w:rsidRDefault="00404D6F" w:rsidP="00FC46B5">
            <w:pPr>
              <w:rPr>
                <w:sz w:val="22"/>
                <w:szCs w:val="22"/>
              </w:rPr>
            </w:pPr>
            <w:r w:rsidRPr="008E156F">
              <w:rPr>
                <w:sz w:val="22"/>
                <w:szCs w:val="22"/>
              </w:rPr>
              <w:t>4.на пересечении ул. Рабочая и Вокзальная;</w:t>
            </w:r>
          </w:p>
          <w:p w14:paraId="2299DC8F" w14:textId="77777777" w:rsidR="00404D6F" w:rsidRPr="008E156F" w:rsidRDefault="00404D6F" w:rsidP="00FC46B5">
            <w:pPr>
              <w:rPr>
                <w:sz w:val="22"/>
                <w:szCs w:val="22"/>
              </w:rPr>
            </w:pPr>
            <w:r w:rsidRPr="008E156F">
              <w:rPr>
                <w:sz w:val="22"/>
                <w:szCs w:val="22"/>
              </w:rPr>
              <w:t>5.на пересечении  ул. Московская и Вокзальная;</w:t>
            </w:r>
          </w:p>
          <w:p w14:paraId="03AF0F3A" w14:textId="77777777" w:rsidR="00404D6F" w:rsidRPr="00F91D7A" w:rsidRDefault="00404D6F" w:rsidP="00FC46B5">
            <w:pPr>
              <w:pStyle w:val="af4"/>
            </w:pPr>
            <w:r w:rsidRPr="008E156F">
              <w:rPr>
                <w:sz w:val="22"/>
                <w:szCs w:val="22"/>
              </w:rPr>
              <w:t xml:space="preserve">6. </w:t>
            </w:r>
            <w:r w:rsidRPr="00FC46B5">
              <w:rPr>
                <w:rFonts w:ascii="Times New Roman" w:hAnsi="Times New Roman" w:cs="Times New Roman"/>
                <w:sz w:val="22"/>
                <w:szCs w:val="22"/>
              </w:rPr>
              <w:t>п. Семенной около магазина.</w:t>
            </w:r>
          </w:p>
        </w:tc>
        <w:tc>
          <w:tcPr>
            <w:tcW w:w="1694" w:type="dxa"/>
            <w:vMerge w:val="restart"/>
            <w:tcBorders>
              <w:top w:val="single" w:sz="4" w:space="0" w:color="auto"/>
              <w:left w:val="single" w:sz="4" w:space="0" w:color="auto"/>
              <w:bottom w:val="single" w:sz="4" w:space="0" w:color="auto"/>
              <w:right w:val="single" w:sz="4" w:space="0" w:color="auto"/>
            </w:tcBorders>
          </w:tcPr>
          <w:p w14:paraId="6DE7DD2A" w14:textId="77777777" w:rsidR="00404D6F" w:rsidRPr="0016613E" w:rsidRDefault="00404D6F" w:rsidP="00277DB1">
            <w:pPr>
              <w:ind w:right="-250"/>
              <w:rPr>
                <w:sz w:val="22"/>
                <w:szCs w:val="22"/>
              </w:rPr>
            </w:pPr>
            <w:r w:rsidRPr="0016613E">
              <w:rPr>
                <w:sz w:val="22"/>
                <w:szCs w:val="22"/>
              </w:rPr>
              <w:t>Отдел ЖКХ, транспорта, связи и дорожного хозяйства комите-</w:t>
            </w:r>
          </w:p>
          <w:p w14:paraId="731C7DD4" w14:textId="77777777" w:rsidR="00404D6F" w:rsidRPr="00004EF6" w:rsidRDefault="00404D6F" w:rsidP="00277DB1">
            <w:pPr>
              <w:pStyle w:val="af4"/>
              <w:jc w:val="left"/>
              <w:rPr>
                <w:rFonts w:ascii="Times New Roman" w:hAnsi="Times New Roman" w:cs="Times New Roman"/>
              </w:rPr>
            </w:pPr>
            <w:r w:rsidRPr="0016613E">
              <w:rPr>
                <w:rFonts w:ascii="Times New Roman" w:hAnsi="Times New Roman" w:cs="Times New Roman"/>
                <w:sz w:val="22"/>
                <w:szCs w:val="22"/>
              </w:rPr>
              <w:t>та архитектуры, строительства, ЖКХ, транспорта, связи и дорожного хозяйства администрации Краснокутского муниципального района Саратовской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tcPr>
          <w:p w14:paraId="27142BAC" w14:textId="77777777" w:rsidR="00404D6F" w:rsidRDefault="00404D6F" w:rsidP="00FC46B5">
            <w:pPr>
              <w:pStyle w:val="af4"/>
              <w:jc w:val="left"/>
              <w:rPr>
                <w:rFonts w:ascii="Times New Roman" w:hAnsi="Times New Roman" w:cs="Times New Roman"/>
              </w:rPr>
            </w:pPr>
            <w:r>
              <w:rPr>
                <w:rFonts w:ascii="Times New Roman" w:hAnsi="Times New Roman" w:cs="Times New Roman"/>
              </w:rPr>
              <w:t>Комфортное перемеще-ние на территории Краснокут-</w:t>
            </w:r>
          </w:p>
          <w:p w14:paraId="4BDC307D" w14:textId="77777777" w:rsidR="00404D6F" w:rsidRPr="00004EF6" w:rsidRDefault="00404D6F" w:rsidP="00FC46B5">
            <w:pPr>
              <w:pStyle w:val="af4"/>
              <w:jc w:val="left"/>
              <w:rPr>
                <w:rFonts w:ascii="Times New Roman" w:hAnsi="Times New Roman" w:cs="Times New Roman"/>
              </w:rPr>
            </w:pPr>
            <w:r>
              <w:rPr>
                <w:rFonts w:ascii="Times New Roman" w:hAnsi="Times New Roman" w:cs="Times New Roman"/>
              </w:rPr>
              <w:t xml:space="preserve">ского муниципаль-ного района </w:t>
            </w:r>
          </w:p>
        </w:tc>
        <w:tc>
          <w:tcPr>
            <w:tcW w:w="993" w:type="dxa"/>
            <w:vMerge w:val="restart"/>
            <w:tcBorders>
              <w:top w:val="single" w:sz="4" w:space="0" w:color="auto"/>
              <w:left w:val="single" w:sz="4" w:space="0" w:color="auto"/>
              <w:bottom w:val="single" w:sz="4" w:space="0" w:color="auto"/>
              <w:right w:val="single" w:sz="4" w:space="0" w:color="auto"/>
            </w:tcBorders>
          </w:tcPr>
          <w:p w14:paraId="593CFE6E" w14:textId="77777777" w:rsidR="00404D6F" w:rsidRPr="00004EF6" w:rsidRDefault="00404D6F"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3F9A5B2" w14:textId="77777777" w:rsidR="00404D6F" w:rsidRPr="00004EF6" w:rsidRDefault="00404D6F" w:rsidP="008C5711">
            <w:pPr>
              <w:pStyle w:val="af5"/>
              <w:rPr>
                <w:rFonts w:ascii="Times New Roman" w:hAnsi="Times New Roman" w:cs="Times New Roman"/>
              </w:rPr>
            </w:pPr>
            <w:r w:rsidRPr="00004EF6">
              <w:rPr>
                <w:rFonts w:ascii="Times New Roman" w:hAnsi="Times New Roman" w:cs="Times New Roman"/>
              </w:rPr>
              <w:t>всего</w:t>
            </w:r>
          </w:p>
        </w:tc>
        <w:tc>
          <w:tcPr>
            <w:tcW w:w="725" w:type="dxa"/>
            <w:tcBorders>
              <w:top w:val="single" w:sz="4" w:space="0" w:color="auto"/>
              <w:left w:val="single" w:sz="4" w:space="0" w:color="auto"/>
              <w:bottom w:val="single" w:sz="4" w:space="0" w:color="auto"/>
              <w:right w:val="single" w:sz="4" w:space="0" w:color="auto"/>
            </w:tcBorders>
          </w:tcPr>
          <w:p w14:paraId="6B564812" w14:textId="77777777" w:rsidR="00404D6F" w:rsidRPr="00004EF6" w:rsidRDefault="00404D6F"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817D365"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7515C971"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5FDDE8A3"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F32A754"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354A33DB"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7AB43970"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6F0C7891"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4C7A4EAF" w14:textId="77777777" w:rsidR="00404D6F" w:rsidRPr="00004EF6" w:rsidRDefault="00404D6F"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0B295ABB" w14:textId="77777777" w:rsidR="00404D6F" w:rsidRPr="00004EF6" w:rsidRDefault="00404D6F"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4C8A7287" w14:textId="77777777" w:rsidR="00404D6F" w:rsidRPr="00004EF6" w:rsidRDefault="00404D6F" w:rsidP="008C5711">
            <w:pPr>
              <w:pStyle w:val="af4"/>
              <w:rPr>
                <w:rFonts w:ascii="Times New Roman" w:hAnsi="Times New Roman" w:cs="Times New Roman"/>
              </w:rPr>
            </w:pPr>
          </w:p>
        </w:tc>
      </w:tr>
      <w:tr w:rsidR="00404D6F" w14:paraId="3D342F4A" w14:textId="77777777" w:rsidTr="000E67C9">
        <w:tc>
          <w:tcPr>
            <w:tcW w:w="703" w:type="dxa"/>
            <w:vMerge/>
            <w:tcBorders>
              <w:top w:val="single" w:sz="4" w:space="0" w:color="auto"/>
              <w:bottom w:val="single" w:sz="4" w:space="0" w:color="auto"/>
              <w:right w:val="single" w:sz="4" w:space="0" w:color="auto"/>
            </w:tcBorders>
          </w:tcPr>
          <w:p w14:paraId="3C47B2EE" w14:textId="77777777" w:rsidR="00404D6F" w:rsidRPr="00004EF6" w:rsidRDefault="00404D6F"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25A81FEA" w14:textId="77777777" w:rsidR="00404D6F" w:rsidRPr="00004EF6" w:rsidRDefault="00404D6F"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3DDD2A7A" w14:textId="77777777" w:rsidR="00404D6F" w:rsidRPr="00004EF6" w:rsidRDefault="00404D6F"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68B35552" w14:textId="77777777" w:rsidR="00404D6F" w:rsidRPr="00004EF6" w:rsidRDefault="00404D6F"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42DD242C" w14:textId="77777777" w:rsidR="00404D6F" w:rsidRPr="00004EF6" w:rsidRDefault="00404D6F"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8C18FB7" w14:textId="77777777" w:rsidR="00404D6F" w:rsidRPr="00004EF6" w:rsidRDefault="00404D6F" w:rsidP="008C5711">
            <w:pPr>
              <w:pStyle w:val="af5"/>
              <w:rPr>
                <w:rFonts w:ascii="Times New Roman" w:hAnsi="Times New Roman" w:cs="Times New Roman"/>
              </w:rPr>
            </w:pPr>
            <w:r w:rsidRPr="00004EF6">
              <w:rPr>
                <w:rFonts w:ascii="Times New Roman" w:hAnsi="Times New Roman" w:cs="Times New Roman"/>
              </w:rPr>
              <w:t>федеральный бюджет (прогнозно)</w:t>
            </w:r>
          </w:p>
        </w:tc>
        <w:tc>
          <w:tcPr>
            <w:tcW w:w="725" w:type="dxa"/>
            <w:tcBorders>
              <w:top w:val="single" w:sz="4" w:space="0" w:color="auto"/>
              <w:left w:val="single" w:sz="4" w:space="0" w:color="auto"/>
              <w:bottom w:val="single" w:sz="4" w:space="0" w:color="auto"/>
              <w:right w:val="single" w:sz="4" w:space="0" w:color="auto"/>
            </w:tcBorders>
          </w:tcPr>
          <w:p w14:paraId="74B33040" w14:textId="77777777" w:rsidR="00404D6F" w:rsidRPr="00004EF6" w:rsidRDefault="00404D6F"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94F001D"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6C40B91"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29FC618A"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236B6E2"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812EE72"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295245EF"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5451B658"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DCD239C" w14:textId="77777777" w:rsidR="00404D6F" w:rsidRPr="00004EF6" w:rsidRDefault="00404D6F"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21DC091E" w14:textId="77777777" w:rsidR="00404D6F" w:rsidRPr="00004EF6" w:rsidRDefault="00404D6F"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11567787" w14:textId="77777777" w:rsidR="00404D6F" w:rsidRPr="00004EF6" w:rsidRDefault="00404D6F" w:rsidP="008C5711">
            <w:pPr>
              <w:pStyle w:val="af4"/>
              <w:rPr>
                <w:rFonts w:ascii="Times New Roman" w:hAnsi="Times New Roman" w:cs="Times New Roman"/>
              </w:rPr>
            </w:pPr>
          </w:p>
        </w:tc>
      </w:tr>
      <w:tr w:rsidR="00404D6F" w14:paraId="743ACBD5" w14:textId="77777777" w:rsidTr="000E67C9">
        <w:tc>
          <w:tcPr>
            <w:tcW w:w="703" w:type="dxa"/>
            <w:vMerge/>
            <w:tcBorders>
              <w:top w:val="single" w:sz="4" w:space="0" w:color="auto"/>
              <w:bottom w:val="single" w:sz="4" w:space="0" w:color="auto"/>
              <w:right w:val="single" w:sz="4" w:space="0" w:color="auto"/>
            </w:tcBorders>
          </w:tcPr>
          <w:p w14:paraId="1606FB08" w14:textId="77777777" w:rsidR="00404D6F" w:rsidRPr="00004EF6" w:rsidRDefault="00404D6F"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24D930E2" w14:textId="77777777" w:rsidR="00404D6F" w:rsidRPr="00004EF6" w:rsidRDefault="00404D6F"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3B3512D0" w14:textId="77777777" w:rsidR="00404D6F" w:rsidRPr="00004EF6" w:rsidRDefault="00404D6F"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7E1F7EB0" w14:textId="77777777" w:rsidR="00404D6F" w:rsidRPr="00004EF6" w:rsidRDefault="00404D6F"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194C30EF" w14:textId="77777777" w:rsidR="00404D6F" w:rsidRPr="00004EF6" w:rsidRDefault="00404D6F"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AFDF234" w14:textId="77777777" w:rsidR="00404D6F" w:rsidRPr="00004EF6" w:rsidRDefault="00404D6F" w:rsidP="008C5711">
            <w:pPr>
              <w:pStyle w:val="af5"/>
              <w:rPr>
                <w:rFonts w:ascii="Times New Roman" w:hAnsi="Times New Roman" w:cs="Times New Roman"/>
              </w:rPr>
            </w:pPr>
            <w:r w:rsidRPr="00004EF6">
              <w:rPr>
                <w:rFonts w:ascii="Times New Roman" w:hAnsi="Times New Roman" w:cs="Times New Roman"/>
              </w:rPr>
              <w:t>областной  бюджет (прогнозно)</w:t>
            </w:r>
          </w:p>
        </w:tc>
        <w:tc>
          <w:tcPr>
            <w:tcW w:w="725" w:type="dxa"/>
            <w:tcBorders>
              <w:top w:val="single" w:sz="4" w:space="0" w:color="auto"/>
              <w:left w:val="single" w:sz="4" w:space="0" w:color="auto"/>
              <w:bottom w:val="single" w:sz="4" w:space="0" w:color="auto"/>
              <w:right w:val="single" w:sz="4" w:space="0" w:color="auto"/>
            </w:tcBorders>
          </w:tcPr>
          <w:p w14:paraId="1B418345" w14:textId="77777777" w:rsidR="00404D6F" w:rsidRPr="00004EF6" w:rsidRDefault="00404D6F"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B55A165"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F1D636D"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057C2E3C"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8065AEA"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76DA6F70"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34F210E0" w14:textId="77777777" w:rsidR="00404D6F" w:rsidRPr="00004EF6" w:rsidRDefault="00404D6F"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457E3E83" w14:textId="77777777" w:rsidR="00404D6F" w:rsidRPr="00004EF6" w:rsidRDefault="00404D6F"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730F8F7" w14:textId="77777777" w:rsidR="00404D6F" w:rsidRPr="00004EF6" w:rsidRDefault="00404D6F"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4CCBD93F" w14:textId="77777777" w:rsidR="00404D6F" w:rsidRPr="00004EF6" w:rsidRDefault="00404D6F"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435A2499" w14:textId="77777777" w:rsidR="00404D6F" w:rsidRPr="00004EF6" w:rsidRDefault="00404D6F" w:rsidP="008C5711">
            <w:pPr>
              <w:pStyle w:val="af4"/>
              <w:rPr>
                <w:rFonts w:ascii="Times New Roman" w:hAnsi="Times New Roman" w:cs="Times New Roman"/>
              </w:rPr>
            </w:pPr>
          </w:p>
        </w:tc>
      </w:tr>
      <w:tr w:rsidR="000E67C9" w14:paraId="594BDE16" w14:textId="77777777" w:rsidTr="000E67C9">
        <w:tc>
          <w:tcPr>
            <w:tcW w:w="703" w:type="dxa"/>
            <w:vMerge/>
            <w:tcBorders>
              <w:top w:val="single" w:sz="4" w:space="0" w:color="auto"/>
              <w:bottom w:val="single" w:sz="4" w:space="0" w:color="auto"/>
              <w:right w:val="single" w:sz="4" w:space="0" w:color="auto"/>
            </w:tcBorders>
          </w:tcPr>
          <w:p w14:paraId="0EAAAACF" w14:textId="77777777" w:rsidR="000E67C9" w:rsidRPr="00004EF6" w:rsidRDefault="000E67C9"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44678790" w14:textId="77777777" w:rsidR="000E67C9" w:rsidRPr="00004EF6" w:rsidRDefault="000E67C9"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52C87A46" w14:textId="77777777" w:rsidR="000E67C9" w:rsidRPr="00004EF6" w:rsidRDefault="000E67C9"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7007BCE6" w14:textId="77777777" w:rsidR="000E67C9" w:rsidRPr="00004EF6" w:rsidRDefault="000E67C9"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73E6ABDA" w14:textId="77777777" w:rsidR="000E67C9" w:rsidRPr="00004EF6" w:rsidRDefault="000E67C9"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35BC467" w14:textId="77777777" w:rsidR="000E67C9" w:rsidRPr="00004EF6" w:rsidRDefault="000E67C9" w:rsidP="00875461">
            <w:pPr>
              <w:pStyle w:val="af5"/>
              <w:rPr>
                <w:rFonts w:ascii="Times New Roman" w:hAnsi="Times New Roman" w:cs="Times New Roman"/>
              </w:rPr>
            </w:pPr>
            <w:r w:rsidRPr="00004EF6">
              <w:rPr>
                <w:rFonts w:ascii="Times New Roman" w:hAnsi="Times New Roman" w:cs="Times New Roman"/>
              </w:rPr>
              <w:t>Бюджет</w:t>
            </w:r>
            <w:r>
              <w:rPr>
                <w:rFonts w:ascii="Times New Roman" w:hAnsi="Times New Roman" w:cs="Times New Roman"/>
              </w:rPr>
              <w:t xml:space="preserve"> МО г. Красный Кут</w:t>
            </w:r>
          </w:p>
        </w:tc>
        <w:tc>
          <w:tcPr>
            <w:tcW w:w="725" w:type="dxa"/>
            <w:tcBorders>
              <w:top w:val="single" w:sz="4" w:space="0" w:color="auto"/>
              <w:left w:val="single" w:sz="4" w:space="0" w:color="auto"/>
              <w:bottom w:val="single" w:sz="4" w:space="0" w:color="auto"/>
              <w:right w:val="single" w:sz="4" w:space="0" w:color="auto"/>
            </w:tcBorders>
          </w:tcPr>
          <w:p w14:paraId="228A8726" w14:textId="77777777" w:rsidR="000E67C9" w:rsidRPr="00004EF6" w:rsidRDefault="000E67C9" w:rsidP="008C5711">
            <w:pPr>
              <w:pStyle w:val="af4"/>
              <w:rPr>
                <w:rFonts w:ascii="Times New Roman" w:hAnsi="Times New Roman" w:cs="Times New Roman"/>
              </w:rPr>
            </w:pPr>
            <w:r>
              <w:rPr>
                <w:rFonts w:ascii="Times New Roman" w:hAnsi="Times New Roman" w:cs="Times New Roman"/>
              </w:rPr>
              <w:t>500</w:t>
            </w:r>
          </w:p>
        </w:tc>
        <w:tc>
          <w:tcPr>
            <w:tcW w:w="851" w:type="dxa"/>
            <w:tcBorders>
              <w:top w:val="single" w:sz="4" w:space="0" w:color="auto"/>
              <w:left w:val="single" w:sz="4" w:space="0" w:color="auto"/>
              <w:bottom w:val="single" w:sz="4" w:space="0" w:color="auto"/>
              <w:right w:val="single" w:sz="4" w:space="0" w:color="auto"/>
            </w:tcBorders>
          </w:tcPr>
          <w:p w14:paraId="376F8DA7" w14:textId="77777777" w:rsidR="000E67C9" w:rsidRPr="00004EF6" w:rsidRDefault="000E67C9" w:rsidP="008C5711">
            <w:pPr>
              <w:pStyle w:val="af4"/>
              <w:rPr>
                <w:rFonts w:ascii="Times New Roman" w:hAnsi="Times New Roman" w:cs="Times New Roman"/>
              </w:rPr>
            </w:pPr>
            <w:r>
              <w:rPr>
                <w:rFonts w:ascii="Times New Roman" w:hAnsi="Times New Roman" w:cs="Times New Roman"/>
              </w:rPr>
              <w:t>350</w:t>
            </w:r>
          </w:p>
        </w:tc>
        <w:tc>
          <w:tcPr>
            <w:tcW w:w="709" w:type="dxa"/>
            <w:tcBorders>
              <w:top w:val="single" w:sz="4" w:space="0" w:color="auto"/>
              <w:left w:val="single" w:sz="4" w:space="0" w:color="auto"/>
              <w:bottom w:val="single" w:sz="4" w:space="0" w:color="auto"/>
            </w:tcBorders>
          </w:tcPr>
          <w:p w14:paraId="4D9A1922" w14:textId="77777777" w:rsidR="000E67C9" w:rsidRPr="00004EF6" w:rsidRDefault="000E67C9" w:rsidP="008C5711">
            <w:pPr>
              <w:pStyle w:val="af4"/>
              <w:rPr>
                <w:rFonts w:ascii="Times New Roman" w:hAnsi="Times New Roman" w:cs="Times New Roman"/>
              </w:rPr>
            </w:pPr>
            <w:r>
              <w:rPr>
                <w:rFonts w:ascii="Times New Roman" w:hAnsi="Times New Roman" w:cs="Times New Roman"/>
              </w:rPr>
              <w:t>350</w:t>
            </w:r>
          </w:p>
        </w:tc>
        <w:tc>
          <w:tcPr>
            <w:tcW w:w="708" w:type="dxa"/>
            <w:tcBorders>
              <w:top w:val="single" w:sz="4" w:space="0" w:color="auto"/>
              <w:left w:val="single" w:sz="4" w:space="0" w:color="auto"/>
              <w:bottom w:val="single" w:sz="4" w:space="0" w:color="auto"/>
            </w:tcBorders>
          </w:tcPr>
          <w:p w14:paraId="2BC3028C" w14:textId="77777777" w:rsidR="000E67C9" w:rsidRPr="00004EF6" w:rsidRDefault="000E67C9" w:rsidP="00CA69CD">
            <w:pPr>
              <w:pStyle w:val="af4"/>
              <w:rPr>
                <w:rFonts w:ascii="Times New Roman" w:hAnsi="Times New Roman" w:cs="Times New Roman"/>
              </w:rPr>
            </w:pPr>
            <w:r>
              <w:rPr>
                <w:rFonts w:ascii="Times New Roman" w:hAnsi="Times New Roman" w:cs="Times New Roman"/>
              </w:rPr>
              <w:t>0,0</w:t>
            </w:r>
          </w:p>
        </w:tc>
        <w:tc>
          <w:tcPr>
            <w:tcW w:w="709" w:type="dxa"/>
            <w:tcBorders>
              <w:top w:val="single" w:sz="4" w:space="0" w:color="auto"/>
              <w:left w:val="single" w:sz="4" w:space="0" w:color="auto"/>
              <w:bottom w:val="single" w:sz="4" w:space="0" w:color="auto"/>
            </w:tcBorders>
          </w:tcPr>
          <w:p w14:paraId="73457C7D"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709" w:type="dxa"/>
            <w:tcBorders>
              <w:top w:val="single" w:sz="4" w:space="0" w:color="auto"/>
              <w:left w:val="single" w:sz="4" w:space="0" w:color="auto"/>
              <w:bottom w:val="single" w:sz="4" w:space="0" w:color="auto"/>
            </w:tcBorders>
          </w:tcPr>
          <w:p w14:paraId="4BC5BA20"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709" w:type="dxa"/>
            <w:tcBorders>
              <w:top w:val="single" w:sz="4" w:space="0" w:color="auto"/>
              <w:left w:val="single" w:sz="4" w:space="0" w:color="auto"/>
              <w:bottom w:val="single" w:sz="4" w:space="0" w:color="auto"/>
            </w:tcBorders>
          </w:tcPr>
          <w:p w14:paraId="7B823B0F"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708" w:type="dxa"/>
            <w:tcBorders>
              <w:top w:val="single" w:sz="4" w:space="0" w:color="auto"/>
              <w:left w:val="single" w:sz="4" w:space="0" w:color="auto"/>
              <w:bottom w:val="single" w:sz="4" w:space="0" w:color="auto"/>
            </w:tcBorders>
          </w:tcPr>
          <w:p w14:paraId="4E209BB2"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709" w:type="dxa"/>
            <w:tcBorders>
              <w:top w:val="single" w:sz="4" w:space="0" w:color="auto"/>
              <w:left w:val="single" w:sz="4" w:space="0" w:color="auto"/>
              <w:bottom w:val="single" w:sz="4" w:space="0" w:color="auto"/>
            </w:tcBorders>
          </w:tcPr>
          <w:p w14:paraId="5401CF35"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571" w:type="dxa"/>
            <w:gridSpan w:val="2"/>
            <w:tcBorders>
              <w:top w:val="single" w:sz="4" w:space="0" w:color="auto"/>
              <w:left w:val="single" w:sz="4" w:space="0" w:color="auto"/>
              <w:bottom w:val="single" w:sz="4" w:space="0" w:color="auto"/>
            </w:tcBorders>
          </w:tcPr>
          <w:p w14:paraId="64771266"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571" w:type="dxa"/>
            <w:gridSpan w:val="2"/>
            <w:tcBorders>
              <w:top w:val="single" w:sz="4" w:space="0" w:color="auto"/>
              <w:left w:val="single" w:sz="4" w:space="0" w:color="auto"/>
              <w:bottom w:val="single" w:sz="4" w:space="0" w:color="auto"/>
            </w:tcBorders>
          </w:tcPr>
          <w:p w14:paraId="4709AD58"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r>
      <w:tr w:rsidR="000E67C9" w14:paraId="57768120" w14:textId="77777777" w:rsidTr="000E67C9">
        <w:tc>
          <w:tcPr>
            <w:tcW w:w="703" w:type="dxa"/>
            <w:vMerge/>
            <w:tcBorders>
              <w:top w:val="single" w:sz="4" w:space="0" w:color="auto"/>
              <w:bottom w:val="single" w:sz="4" w:space="0" w:color="auto"/>
              <w:right w:val="single" w:sz="4" w:space="0" w:color="auto"/>
            </w:tcBorders>
          </w:tcPr>
          <w:p w14:paraId="4E93D905" w14:textId="77777777" w:rsidR="000E67C9" w:rsidRPr="00004EF6" w:rsidRDefault="000E67C9"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18F9654B" w14:textId="77777777" w:rsidR="000E67C9" w:rsidRPr="00004EF6" w:rsidRDefault="000E67C9"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32AFA4DF" w14:textId="77777777" w:rsidR="000E67C9" w:rsidRPr="00004EF6" w:rsidRDefault="000E67C9"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1754C273" w14:textId="77777777" w:rsidR="000E67C9" w:rsidRPr="00004EF6" w:rsidRDefault="000E67C9"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29B47B8A" w14:textId="77777777" w:rsidR="000E67C9" w:rsidRPr="00004EF6" w:rsidRDefault="000E67C9"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BF414BC" w14:textId="77777777" w:rsidR="000E67C9" w:rsidRPr="00004EF6" w:rsidRDefault="000E67C9" w:rsidP="008C5711">
            <w:pPr>
              <w:pStyle w:val="af5"/>
              <w:rPr>
                <w:rFonts w:ascii="Times New Roman" w:hAnsi="Times New Roman" w:cs="Times New Roman"/>
              </w:rPr>
            </w:pPr>
            <w:r w:rsidRPr="00004EF6">
              <w:rPr>
                <w:rFonts w:ascii="Times New Roman" w:hAnsi="Times New Roman" w:cs="Times New Roman"/>
              </w:rPr>
              <w:t>внебюджетные источники (прогнозно)</w:t>
            </w:r>
          </w:p>
        </w:tc>
        <w:tc>
          <w:tcPr>
            <w:tcW w:w="725" w:type="dxa"/>
            <w:tcBorders>
              <w:top w:val="single" w:sz="4" w:space="0" w:color="auto"/>
              <w:left w:val="single" w:sz="4" w:space="0" w:color="auto"/>
              <w:bottom w:val="single" w:sz="4" w:space="0" w:color="auto"/>
              <w:right w:val="single" w:sz="4" w:space="0" w:color="auto"/>
            </w:tcBorders>
          </w:tcPr>
          <w:p w14:paraId="2DCC1B3B" w14:textId="77777777" w:rsidR="000E67C9" w:rsidRPr="00004EF6" w:rsidRDefault="000E67C9"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A3D8359"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74E4A9CC"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0352E75B"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E82456F"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6AE6FB9"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6D00BFC1"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50C94E1E"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5C6AA3E" w14:textId="77777777" w:rsidR="000E67C9" w:rsidRPr="00004EF6" w:rsidRDefault="000E67C9"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417DE217" w14:textId="77777777" w:rsidR="000E67C9" w:rsidRPr="00004EF6" w:rsidRDefault="000E67C9"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155776D5" w14:textId="77777777" w:rsidR="000E67C9" w:rsidRPr="00004EF6" w:rsidRDefault="000E67C9" w:rsidP="008C5711">
            <w:pPr>
              <w:pStyle w:val="af4"/>
              <w:rPr>
                <w:rFonts w:ascii="Times New Roman" w:hAnsi="Times New Roman" w:cs="Times New Roman"/>
              </w:rPr>
            </w:pPr>
          </w:p>
        </w:tc>
      </w:tr>
      <w:tr w:rsidR="000E67C9" w14:paraId="31784F30" w14:textId="77777777" w:rsidTr="000E67C9">
        <w:tc>
          <w:tcPr>
            <w:tcW w:w="703" w:type="dxa"/>
            <w:vMerge w:val="restart"/>
            <w:tcBorders>
              <w:top w:val="single" w:sz="4" w:space="0" w:color="auto"/>
              <w:bottom w:val="single" w:sz="4" w:space="0" w:color="auto"/>
              <w:right w:val="single" w:sz="4" w:space="0" w:color="auto"/>
            </w:tcBorders>
          </w:tcPr>
          <w:p w14:paraId="784487DB" w14:textId="77777777" w:rsidR="000E67C9" w:rsidRPr="00004EF6" w:rsidRDefault="000E67C9" w:rsidP="00FC46B5">
            <w:pPr>
              <w:pStyle w:val="af4"/>
              <w:rPr>
                <w:rFonts w:ascii="Times New Roman" w:hAnsi="Times New Roman" w:cs="Times New Roman"/>
              </w:rPr>
            </w:pPr>
            <w:r w:rsidRPr="00004EF6">
              <w:rPr>
                <w:rFonts w:ascii="Times New Roman" w:hAnsi="Times New Roman" w:cs="Times New Roman"/>
              </w:rPr>
              <w:t>1.</w:t>
            </w:r>
            <w:r>
              <w:rPr>
                <w:rFonts w:ascii="Times New Roman" w:hAnsi="Times New Roman" w:cs="Times New Roman"/>
              </w:rPr>
              <w:t>2</w:t>
            </w:r>
          </w:p>
        </w:tc>
        <w:tc>
          <w:tcPr>
            <w:tcW w:w="2540" w:type="dxa"/>
            <w:vMerge w:val="restart"/>
            <w:tcBorders>
              <w:top w:val="single" w:sz="4" w:space="0" w:color="auto"/>
              <w:left w:val="single" w:sz="4" w:space="0" w:color="auto"/>
              <w:bottom w:val="single" w:sz="4" w:space="0" w:color="auto"/>
              <w:right w:val="single" w:sz="4" w:space="0" w:color="auto"/>
            </w:tcBorders>
          </w:tcPr>
          <w:p w14:paraId="781CD796" w14:textId="77777777" w:rsidR="000E67C9" w:rsidRPr="008E156F" w:rsidRDefault="000E67C9" w:rsidP="00FC46B5">
            <w:pPr>
              <w:rPr>
                <w:sz w:val="22"/>
                <w:szCs w:val="22"/>
              </w:rPr>
            </w:pPr>
            <w:r w:rsidRPr="008E156F">
              <w:rPr>
                <w:sz w:val="22"/>
                <w:szCs w:val="22"/>
              </w:rPr>
              <w:t xml:space="preserve">В ходе проверки Старшим государственным инспектором 28.06.2019 года было проведено выборочное </w:t>
            </w:r>
            <w:r w:rsidRPr="008E156F">
              <w:rPr>
                <w:sz w:val="22"/>
                <w:szCs w:val="22"/>
              </w:rPr>
              <w:lastRenderedPageBreak/>
              <w:t>обследование автобусных маршрутов улично-дорожной сети. При обследовани улично-дорожной сети было выявлено ,что по (ул. Армейская, Маяковского, Вокзальная, Рабочая) выявлено:</w:t>
            </w:r>
          </w:p>
          <w:p w14:paraId="05879F97" w14:textId="77777777" w:rsidR="000E67C9" w:rsidRPr="008E156F" w:rsidRDefault="000E67C9" w:rsidP="00FC46B5">
            <w:pPr>
              <w:rPr>
                <w:sz w:val="22"/>
                <w:szCs w:val="22"/>
              </w:rPr>
            </w:pPr>
            <w:r w:rsidRPr="008E156F">
              <w:rPr>
                <w:sz w:val="22"/>
                <w:szCs w:val="22"/>
              </w:rPr>
              <w:t xml:space="preserve"> остановочные пункты общественного транспорта не имеют указателей, определяющие место остановки транспортного средства для посадки (высадки) пассажиров, на которых размещена следующая информация:</w:t>
            </w:r>
          </w:p>
          <w:p w14:paraId="3F020E57" w14:textId="77777777" w:rsidR="000E67C9" w:rsidRPr="008E156F" w:rsidRDefault="000E67C9" w:rsidP="00FC46B5">
            <w:pPr>
              <w:rPr>
                <w:sz w:val="22"/>
                <w:szCs w:val="22"/>
              </w:rPr>
            </w:pPr>
            <w:r w:rsidRPr="008E156F">
              <w:rPr>
                <w:sz w:val="22"/>
                <w:szCs w:val="22"/>
              </w:rPr>
              <w:t>а) условное обозначение транспортного средства, используемого для осуществления регулярных перевозок пассажиров и багажа;</w:t>
            </w:r>
          </w:p>
          <w:p w14:paraId="4CECF912" w14:textId="77777777" w:rsidR="000E67C9" w:rsidRPr="008E156F" w:rsidRDefault="000E67C9" w:rsidP="00FC46B5">
            <w:pPr>
              <w:rPr>
                <w:sz w:val="22"/>
                <w:szCs w:val="22"/>
              </w:rPr>
            </w:pPr>
            <w:r w:rsidRPr="008E156F">
              <w:rPr>
                <w:sz w:val="22"/>
                <w:szCs w:val="22"/>
              </w:rPr>
              <w:t>б) наименование остановочного пункта;</w:t>
            </w:r>
          </w:p>
          <w:p w14:paraId="3A1BFCBC" w14:textId="77777777" w:rsidR="000E67C9" w:rsidRPr="008E156F" w:rsidRDefault="000E67C9" w:rsidP="00FC46B5">
            <w:pPr>
              <w:rPr>
                <w:sz w:val="22"/>
                <w:szCs w:val="22"/>
              </w:rPr>
            </w:pPr>
            <w:r w:rsidRPr="008E156F">
              <w:rPr>
                <w:sz w:val="22"/>
                <w:szCs w:val="22"/>
              </w:rPr>
              <w:t>в) номера маршрутов регулярных превозок, в состав которых включен остановочный пункт;</w:t>
            </w:r>
          </w:p>
          <w:p w14:paraId="5EBB7FED" w14:textId="77777777" w:rsidR="000E67C9" w:rsidRPr="008E156F" w:rsidRDefault="000E67C9" w:rsidP="00FC46B5">
            <w:pPr>
              <w:rPr>
                <w:sz w:val="22"/>
                <w:szCs w:val="22"/>
              </w:rPr>
            </w:pPr>
            <w:r w:rsidRPr="008E156F">
              <w:rPr>
                <w:sz w:val="22"/>
                <w:szCs w:val="22"/>
              </w:rPr>
              <w:t>г) наименование конечного остановочного пункта каждого маршрутарегулярных перевозок;</w:t>
            </w:r>
          </w:p>
          <w:p w14:paraId="5A2799D0" w14:textId="77777777" w:rsidR="000E67C9" w:rsidRPr="008E156F" w:rsidRDefault="000E67C9" w:rsidP="00FC46B5">
            <w:pPr>
              <w:rPr>
                <w:sz w:val="22"/>
                <w:szCs w:val="22"/>
              </w:rPr>
            </w:pPr>
            <w:r w:rsidRPr="008E156F">
              <w:rPr>
                <w:sz w:val="22"/>
                <w:szCs w:val="22"/>
              </w:rPr>
              <w:t xml:space="preserve">д)расписание для всех маршрутов регулярных </w:t>
            </w:r>
            <w:r w:rsidRPr="008E156F">
              <w:rPr>
                <w:sz w:val="22"/>
                <w:szCs w:val="22"/>
              </w:rPr>
              <w:lastRenderedPageBreak/>
              <w:t>перевозок, в состав которых включен остановочный пункт, за исключением остановочных пунктов, в которых посадка (высадка) пассажиров осуществляется по их требованию;</w:t>
            </w:r>
          </w:p>
          <w:p w14:paraId="3C449DEC" w14:textId="77777777" w:rsidR="000E67C9" w:rsidRPr="008E156F" w:rsidRDefault="000E67C9" w:rsidP="00FC46B5">
            <w:pPr>
              <w:rPr>
                <w:sz w:val="22"/>
                <w:szCs w:val="22"/>
              </w:rPr>
            </w:pPr>
            <w:r w:rsidRPr="008E156F">
              <w:rPr>
                <w:sz w:val="22"/>
                <w:szCs w:val="22"/>
              </w:rPr>
              <w:t>е) наименование, адрес,контактные телефоны органа, обеспечивающего контроль за осуществлением перевозок пассажиров и багажа. (акт прилагается)</w:t>
            </w:r>
          </w:p>
          <w:p w14:paraId="2F6B4D03" w14:textId="77777777" w:rsidR="000E67C9" w:rsidRPr="008E156F" w:rsidRDefault="000E67C9" w:rsidP="00FC46B5">
            <w:pPr>
              <w:rPr>
                <w:sz w:val="22"/>
                <w:szCs w:val="22"/>
              </w:rPr>
            </w:pPr>
          </w:p>
          <w:p w14:paraId="4276439B" w14:textId="77777777" w:rsidR="000E67C9" w:rsidRPr="00004EF6" w:rsidRDefault="000E67C9" w:rsidP="003A18CF">
            <w:pPr>
              <w:pStyle w:val="af4"/>
              <w:rPr>
                <w:rFonts w:ascii="Times New Roman" w:hAnsi="Times New Roman" w:cs="Times New Roman"/>
              </w:rPr>
            </w:pPr>
          </w:p>
        </w:tc>
        <w:tc>
          <w:tcPr>
            <w:tcW w:w="1694" w:type="dxa"/>
            <w:vMerge w:val="restart"/>
            <w:tcBorders>
              <w:top w:val="single" w:sz="4" w:space="0" w:color="auto"/>
              <w:left w:val="single" w:sz="4" w:space="0" w:color="auto"/>
              <w:bottom w:val="single" w:sz="4" w:space="0" w:color="auto"/>
              <w:right w:val="single" w:sz="4" w:space="0" w:color="auto"/>
            </w:tcBorders>
          </w:tcPr>
          <w:p w14:paraId="4E0C7124" w14:textId="77777777" w:rsidR="000E67C9" w:rsidRPr="0016613E" w:rsidRDefault="000E67C9" w:rsidP="00277DB1">
            <w:pPr>
              <w:ind w:right="-250"/>
              <w:rPr>
                <w:sz w:val="22"/>
                <w:szCs w:val="22"/>
              </w:rPr>
            </w:pPr>
            <w:r w:rsidRPr="0016613E">
              <w:rPr>
                <w:sz w:val="22"/>
                <w:szCs w:val="22"/>
              </w:rPr>
              <w:lastRenderedPageBreak/>
              <w:t>Отдел ЖКХ, транспорта, связи и дорожного хозяйства комите-</w:t>
            </w:r>
          </w:p>
          <w:p w14:paraId="4E5D5821" w14:textId="77777777" w:rsidR="000E67C9" w:rsidRPr="00004EF6" w:rsidRDefault="000E67C9" w:rsidP="00277DB1">
            <w:pPr>
              <w:pStyle w:val="af4"/>
              <w:jc w:val="left"/>
              <w:rPr>
                <w:rFonts w:ascii="Times New Roman" w:hAnsi="Times New Roman" w:cs="Times New Roman"/>
              </w:rPr>
            </w:pPr>
            <w:r w:rsidRPr="0016613E">
              <w:rPr>
                <w:rFonts w:ascii="Times New Roman" w:hAnsi="Times New Roman" w:cs="Times New Roman"/>
                <w:sz w:val="22"/>
                <w:szCs w:val="22"/>
              </w:rPr>
              <w:t xml:space="preserve">та архитектуры, </w:t>
            </w:r>
            <w:r w:rsidRPr="0016613E">
              <w:rPr>
                <w:rFonts w:ascii="Times New Roman" w:hAnsi="Times New Roman" w:cs="Times New Roman"/>
                <w:sz w:val="22"/>
                <w:szCs w:val="22"/>
              </w:rPr>
              <w:lastRenderedPageBreak/>
              <w:t>строительства, ЖКХ, транспорта, связи и дорожного хозяйства администрации Краснокутского муниципального района Саратовской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tcPr>
          <w:p w14:paraId="6E0AD2F6" w14:textId="77777777" w:rsidR="000E67C9" w:rsidRPr="00004EF6" w:rsidRDefault="000E67C9" w:rsidP="00BF2068">
            <w:pPr>
              <w:pStyle w:val="af4"/>
              <w:jc w:val="left"/>
              <w:rPr>
                <w:rFonts w:ascii="Times New Roman" w:hAnsi="Times New Roman" w:cs="Times New Roman"/>
              </w:rPr>
            </w:pPr>
            <w:r>
              <w:rPr>
                <w:rFonts w:ascii="Times New Roman" w:hAnsi="Times New Roman" w:cs="Times New Roman"/>
              </w:rPr>
              <w:lastRenderedPageBreak/>
              <w:t xml:space="preserve">Требования в соответствии с законода-тельством </w:t>
            </w:r>
            <w:r>
              <w:rPr>
                <w:rFonts w:ascii="Times New Roman" w:hAnsi="Times New Roman" w:cs="Times New Roman"/>
              </w:rPr>
              <w:lastRenderedPageBreak/>
              <w:t>Российской Федерации</w:t>
            </w:r>
          </w:p>
        </w:tc>
        <w:tc>
          <w:tcPr>
            <w:tcW w:w="993" w:type="dxa"/>
            <w:vMerge w:val="restart"/>
            <w:tcBorders>
              <w:top w:val="single" w:sz="4" w:space="0" w:color="auto"/>
              <w:left w:val="single" w:sz="4" w:space="0" w:color="auto"/>
              <w:bottom w:val="single" w:sz="4" w:space="0" w:color="auto"/>
              <w:right w:val="single" w:sz="4" w:space="0" w:color="auto"/>
            </w:tcBorders>
          </w:tcPr>
          <w:p w14:paraId="304C1391" w14:textId="77777777" w:rsidR="000E67C9" w:rsidRPr="00004EF6" w:rsidRDefault="000E67C9"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197603D" w14:textId="77777777" w:rsidR="000E67C9" w:rsidRPr="00004EF6" w:rsidRDefault="000E67C9" w:rsidP="008C5711">
            <w:pPr>
              <w:pStyle w:val="af5"/>
              <w:rPr>
                <w:rFonts w:ascii="Times New Roman" w:hAnsi="Times New Roman" w:cs="Times New Roman"/>
              </w:rPr>
            </w:pPr>
            <w:r w:rsidRPr="00004EF6">
              <w:rPr>
                <w:rFonts w:ascii="Times New Roman" w:hAnsi="Times New Roman" w:cs="Times New Roman"/>
              </w:rPr>
              <w:t>всего</w:t>
            </w:r>
          </w:p>
        </w:tc>
        <w:tc>
          <w:tcPr>
            <w:tcW w:w="725" w:type="dxa"/>
            <w:tcBorders>
              <w:top w:val="single" w:sz="4" w:space="0" w:color="auto"/>
              <w:left w:val="single" w:sz="4" w:space="0" w:color="auto"/>
              <w:bottom w:val="single" w:sz="4" w:space="0" w:color="auto"/>
              <w:right w:val="single" w:sz="4" w:space="0" w:color="auto"/>
            </w:tcBorders>
          </w:tcPr>
          <w:p w14:paraId="5753F7B3" w14:textId="77777777" w:rsidR="000E67C9" w:rsidRPr="00004EF6" w:rsidRDefault="000E67C9"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B526B76"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33F17B1D"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520CDAEE"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5237BCAB"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3F4DCEA7"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26FDB10A"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6D7D9456"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5B0A0EE" w14:textId="77777777" w:rsidR="000E67C9" w:rsidRPr="00004EF6" w:rsidRDefault="000E67C9"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641A7D56" w14:textId="77777777" w:rsidR="000E67C9" w:rsidRPr="00004EF6" w:rsidRDefault="000E67C9"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674732E4" w14:textId="77777777" w:rsidR="000E67C9" w:rsidRPr="00004EF6" w:rsidRDefault="000E67C9" w:rsidP="008C5711">
            <w:pPr>
              <w:pStyle w:val="af4"/>
              <w:rPr>
                <w:rFonts w:ascii="Times New Roman" w:hAnsi="Times New Roman" w:cs="Times New Roman"/>
              </w:rPr>
            </w:pPr>
          </w:p>
        </w:tc>
      </w:tr>
      <w:tr w:rsidR="000E67C9" w14:paraId="3DE5BE6E" w14:textId="77777777" w:rsidTr="000E67C9">
        <w:tc>
          <w:tcPr>
            <w:tcW w:w="703" w:type="dxa"/>
            <w:vMerge/>
            <w:tcBorders>
              <w:top w:val="single" w:sz="4" w:space="0" w:color="auto"/>
              <w:bottom w:val="single" w:sz="4" w:space="0" w:color="auto"/>
              <w:right w:val="single" w:sz="4" w:space="0" w:color="auto"/>
            </w:tcBorders>
          </w:tcPr>
          <w:p w14:paraId="6F82AFAA" w14:textId="77777777" w:rsidR="000E67C9" w:rsidRPr="00004EF6" w:rsidRDefault="000E67C9"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0399F4B0" w14:textId="77777777" w:rsidR="000E67C9" w:rsidRPr="00004EF6" w:rsidRDefault="000E67C9"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444CB504" w14:textId="77777777" w:rsidR="000E67C9" w:rsidRPr="00004EF6" w:rsidRDefault="000E67C9"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4DC93351" w14:textId="77777777" w:rsidR="000E67C9" w:rsidRPr="00004EF6" w:rsidRDefault="000E67C9"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3AC2949A" w14:textId="77777777" w:rsidR="000E67C9" w:rsidRPr="00004EF6" w:rsidRDefault="000E67C9"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5CB9A2E" w14:textId="77777777" w:rsidR="000E67C9" w:rsidRPr="00004EF6" w:rsidRDefault="000E67C9" w:rsidP="008C5711">
            <w:pPr>
              <w:pStyle w:val="af5"/>
              <w:rPr>
                <w:rFonts w:ascii="Times New Roman" w:hAnsi="Times New Roman" w:cs="Times New Roman"/>
              </w:rPr>
            </w:pPr>
            <w:r w:rsidRPr="00004EF6">
              <w:rPr>
                <w:rFonts w:ascii="Times New Roman" w:hAnsi="Times New Roman" w:cs="Times New Roman"/>
              </w:rPr>
              <w:t>федеральный бюджет (прогнозно)</w:t>
            </w:r>
          </w:p>
        </w:tc>
        <w:tc>
          <w:tcPr>
            <w:tcW w:w="725" w:type="dxa"/>
            <w:tcBorders>
              <w:top w:val="single" w:sz="4" w:space="0" w:color="auto"/>
              <w:left w:val="single" w:sz="4" w:space="0" w:color="auto"/>
              <w:bottom w:val="single" w:sz="4" w:space="0" w:color="auto"/>
              <w:right w:val="single" w:sz="4" w:space="0" w:color="auto"/>
            </w:tcBorders>
          </w:tcPr>
          <w:p w14:paraId="7EE6C66D" w14:textId="77777777" w:rsidR="000E67C9" w:rsidRPr="00004EF6" w:rsidRDefault="000E67C9"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6573D21"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BD10CCF"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6DE51160"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7D88837"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8EE4EAB"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094CC1CD"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60B39A7B"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653A45AF" w14:textId="77777777" w:rsidR="000E67C9" w:rsidRPr="00004EF6" w:rsidRDefault="000E67C9"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07904516" w14:textId="77777777" w:rsidR="000E67C9" w:rsidRPr="00004EF6" w:rsidRDefault="000E67C9"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44B70FCB" w14:textId="77777777" w:rsidR="000E67C9" w:rsidRPr="00004EF6" w:rsidRDefault="000E67C9" w:rsidP="008C5711">
            <w:pPr>
              <w:pStyle w:val="af4"/>
              <w:rPr>
                <w:rFonts w:ascii="Times New Roman" w:hAnsi="Times New Roman" w:cs="Times New Roman"/>
              </w:rPr>
            </w:pPr>
          </w:p>
        </w:tc>
      </w:tr>
      <w:tr w:rsidR="000E67C9" w14:paraId="4E23948B" w14:textId="77777777" w:rsidTr="000E67C9">
        <w:tc>
          <w:tcPr>
            <w:tcW w:w="703" w:type="dxa"/>
            <w:vMerge/>
            <w:tcBorders>
              <w:top w:val="single" w:sz="4" w:space="0" w:color="auto"/>
              <w:bottom w:val="single" w:sz="4" w:space="0" w:color="auto"/>
              <w:right w:val="single" w:sz="4" w:space="0" w:color="auto"/>
            </w:tcBorders>
          </w:tcPr>
          <w:p w14:paraId="31C75A14" w14:textId="77777777" w:rsidR="000E67C9" w:rsidRPr="00004EF6" w:rsidRDefault="000E67C9"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47D77C1E" w14:textId="77777777" w:rsidR="000E67C9" w:rsidRPr="00004EF6" w:rsidRDefault="000E67C9"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30C17659" w14:textId="77777777" w:rsidR="000E67C9" w:rsidRPr="00004EF6" w:rsidRDefault="000E67C9"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08E5F9F2" w14:textId="77777777" w:rsidR="000E67C9" w:rsidRPr="00004EF6" w:rsidRDefault="000E67C9"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79B26292" w14:textId="77777777" w:rsidR="000E67C9" w:rsidRPr="00004EF6" w:rsidRDefault="000E67C9"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B7C7AF1" w14:textId="77777777" w:rsidR="000E67C9" w:rsidRPr="00004EF6" w:rsidRDefault="000E67C9" w:rsidP="008C5711">
            <w:pPr>
              <w:pStyle w:val="af5"/>
              <w:rPr>
                <w:rFonts w:ascii="Times New Roman" w:hAnsi="Times New Roman" w:cs="Times New Roman"/>
              </w:rPr>
            </w:pPr>
            <w:r w:rsidRPr="00004EF6">
              <w:rPr>
                <w:rFonts w:ascii="Times New Roman" w:hAnsi="Times New Roman" w:cs="Times New Roman"/>
              </w:rPr>
              <w:t>областной  бюджет (прогнозно)</w:t>
            </w:r>
          </w:p>
        </w:tc>
        <w:tc>
          <w:tcPr>
            <w:tcW w:w="725" w:type="dxa"/>
            <w:tcBorders>
              <w:top w:val="single" w:sz="4" w:space="0" w:color="auto"/>
              <w:left w:val="single" w:sz="4" w:space="0" w:color="auto"/>
              <w:bottom w:val="single" w:sz="4" w:space="0" w:color="auto"/>
              <w:right w:val="single" w:sz="4" w:space="0" w:color="auto"/>
            </w:tcBorders>
          </w:tcPr>
          <w:p w14:paraId="01854BCB" w14:textId="77777777" w:rsidR="000E67C9" w:rsidRPr="00004EF6" w:rsidRDefault="000E67C9"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1B94EDC"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6D133CE4"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1613DCA9"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304ED2E"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3F0BB083"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3E7F7146"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3A29628C"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60B65FB6" w14:textId="77777777" w:rsidR="000E67C9" w:rsidRPr="00004EF6" w:rsidRDefault="000E67C9"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4F82B490" w14:textId="77777777" w:rsidR="000E67C9" w:rsidRPr="00004EF6" w:rsidRDefault="000E67C9" w:rsidP="008C5711">
            <w:pPr>
              <w:pStyle w:val="af4"/>
              <w:rPr>
                <w:rFonts w:ascii="Times New Roman" w:hAnsi="Times New Roman" w:cs="Times New Roman"/>
              </w:rPr>
            </w:pPr>
          </w:p>
        </w:tc>
        <w:tc>
          <w:tcPr>
            <w:tcW w:w="571" w:type="dxa"/>
            <w:gridSpan w:val="2"/>
            <w:tcBorders>
              <w:top w:val="single" w:sz="4" w:space="0" w:color="auto"/>
              <w:left w:val="single" w:sz="4" w:space="0" w:color="auto"/>
              <w:bottom w:val="single" w:sz="4" w:space="0" w:color="auto"/>
            </w:tcBorders>
          </w:tcPr>
          <w:p w14:paraId="6455E448" w14:textId="77777777" w:rsidR="000E67C9" w:rsidRPr="00004EF6" w:rsidRDefault="000E67C9" w:rsidP="008C5711">
            <w:pPr>
              <w:pStyle w:val="af4"/>
              <w:rPr>
                <w:rFonts w:ascii="Times New Roman" w:hAnsi="Times New Roman" w:cs="Times New Roman"/>
              </w:rPr>
            </w:pPr>
          </w:p>
        </w:tc>
      </w:tr>
      <w:tr w:rsidR="000E67C9" w14:paraId="3101ED28" w14:textId="77777777" w:rsidTr="000E67C9">
        <w:tc>
          <w:tcPr>
            <w:tcW w:w="703" w:type="dxa"/>
            <w:vMerge/>
            <w:tcBorders>
              <w:top w:val="single" w:sz="4" w:space="0" w:color="auto"/>
              <w:bottom w:val="single" w:sz="4" w:space="0" w:color="auto"/>
              <w:right w:val="single" w:sz="4" w:space="0" w:color="auto"/>
            </w:tcBorders>
          </w:tcPr>
          <w:p w14:paraId="46067209" w14:textId="77777777" w:rsidR="000E67C9" w:rsidRPr="00004EF6" w:rsidRDefault="000E67C9"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00519F6F" w14:textId="77777777" w:rsidR="000E67C9" w:rsidRPr="00004EF6" w:rsidRDefault="000E67C9"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565E28D5" w14:textId="77777777" w:rsidR="000E67C9" w:rsidRPr="00004EF6" w:rsidRDefault="000E67C9"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75516678" w14:textId="77777777" w:rsidR="000E67C9" w:rsidRPr="00004EF6" w:rsidRDefault="000E67C9"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4ED4F1D2" w14:textId="77777777" w:rsidR="000E67C9" w:rsidRPr="00004EF6" w:rsidRDefault="000E67C9"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A4DD23D" w14:textId="77777777" w:rsidR="000E67C9" w:rsidRPr="00004EF6" w:rsidRDefault="000E67C9" w:rsidP="00875461">
            <w:pPr>
              <w:pStyle w:val="af5"/>
              <w:rPr>
                <w:rFonts w:ascii="Times New Roman" w:hAnsi="Times New Roman" w:cs="Times New Roman"/>
              </w:rPr>
            </w:pPr>
            <w:r w:rsidRPr="00004EF6">
              <w:rPr>
                <w:rFonts w:ascii="Times New Roman" w:hAnsi="Times New Roman" w:cs="Times New Roman"/>
              </w:rPr>
              <w:t>Бюджет</w:t>
            </w:r>
            <w:r>
              <w:rPr>
                <w:rFonts w:ascii="Times New Roman" w:hAnsi="Times New Roman" w:cs="Times New Roman"/>
              </w:rPr>
              <w:t xml:space="preserve"> МО г. Красный Кут</w:t>
            </w:r>
          </w:p>
        </w:tc>
        <w:tc>
          <w:tcPr>
            <w:tcW w:w="725" w:type="dxa"/>
            <w:tcBorders>
              <w:top w:val="single" w:sz="4" w:space="0" w:color="auto"/>
              <w:left w:val="single" w:sz="4" w:space="0" w:color="auto"/>
              <w:bottom w:val="single" w:sz="4" w:space="0" w:color="auto"/>
              <w:right w:val="single" w:sz="4" w:space="0" w:color="auto"/>
            </w:tcBorders>
          </w:tcPr>
          <w:p w14:paraId="76875CE7" w14:textId="77777777" w:rsidR="000E67C9" w:rsidRPr="00004EF6" w:rsidRDefault="000E67C9" w:rsidP="008C5711">
            <w:pPr>
              <w:pStyle w:val="af4"/>
              <w:rPr>
                <w:rFonts w:ascii="Times New Roman" w:hAnsi="Times New Roman" w:cs="Times New Roman"/>
              </w:rPr>
            </w:pPr>
            <w:r>
              <w:rPr>
                <w:rFonts w:ascii="Times New Roman" w:hAnsi="Times New Roman" w:cs="Times New Roman"/>
              </w:rPr>
              <w:t>200</w:t>
            </w:r>
          </w:p>
        </w:tc>
        <w:tc>
          <w:tcPr>
            <w:tcW w:w="851" w:type="dxa"/>
            <w:tcBorders>
              <w:top w:val="single" w:sz="4" w:space="0" w:color="auto"/>
              <w:left w:val="single" w:sz="4" w:space="0" w:color="auto"/>
              <w:bottom w:val="single" w:sz="4" w:space="0" w:color="auto"/>
              <w:right w:val="single" w:sz="4" w:space="0" w:color="auto"/>
            </w:tcBorders>
          </w:tcPr>
          <w:p w14:paraId="4203F597" w14:textId="77777777" w:rsidR="000E67C9" w:rsidRPr="00004EF6" w:rsidRDefault="000E67C9" w:rsidP="008C5711">
            <w:pPr>
              <w:pStyle w:val="af4"/>
              <w:rPr>
                <w:rFonts w:ascii="Times New Roman" w:hAnsi="Times New Roman" w:cs="Times New Roman"/>
              </w:rPr>
            </w:pPr>
            <w:r>
              <w:rPr>
                <w:rFonts w:ascii="Times New Roman" w:hAnsi="Times New Roman" w:cs="Times New Roman"/>
              </w:rPr>
              <w:t>150</w:t>
            </w:r>
          </w:p>
        </w:tc>
        <w:tc>
          <w:tcPr>
            <w:tcW w:w="709" w:type="dxa"/>
            <w:tcBorders>
              <w:top w:val="single" w:sz="4" w:space="0" w:color="auto"/>
              <w:left w:val="single" w:sz="4" w:space="0" w:color="auto"/>
              <w:bottom w:val="single" w:sz="4" w:space="0" w:color="auto"/>
            </w:tcBorders>
          </w:tcPr>
          <w:p w14:paraId="2CF17C72" w14:textId="77777777" w:rsidR="000E67C9" w:rsidRPr="00004EF6" w:rsidRDefault="000E67C9" w:rsidP="008C5711">
            <w:pPr>
              <w:pStyle w:val="af4"/>
              <w:rPr>
                <w:rFonts w:ascii="Times New Roman" w:hAnsi="Times New Roman" w:cs="Times New Roman"/>
              </w:rPr>
            </w:pPr>
            <w:r>
              <w:rPr>
                <w:rFonts w:ascii="Times New Roman" w:hAnsi="Times New Roman" w:cs="Times New Roman"/>
              </w:rPr>
              <w:t>150</w:t>
            </w:r>
          </w:p>
        </w:tc>
        <w:tc>
          <w:tcPr>
            <w:tcW w:w="708" w:type="dxa"/>
            <w:tcBorders>
              <w:top w:val="single" w:sz="4" w:space="0" w:color="auto"/>
              <w:left w:val="single" w:sz="4" w:space="0" w:color="auto"/>
              <w:bottom w:val="single" w:sz="4" w:space="0" w:color="auto"/>
            </w:tcBorders>
          </w:tcPr>
          <w:p w14:paraId="473FEC0B"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709" w:type="dxa"/>
            <w:tcBorders>
              <w:top w:val="single" w:sz="4" w:space="0" w:color="auto"/>
              <w:left w:val="single" w:sz="4" w:space="0" w:color="auto"/>
              <w:bottom w:val="single" w:sz="4" w:space="0" w:color="auto"/>
            </w:tcBorders>
          </w:tcPr>
          <w:p w14:paraId="7A4F3889"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709" w:type="dxa"/>
            <w:tcBorders>
              <w:top w:val="single" w:sz="4" w:space="0" w:color="auto"/>
              <w:left w:val="single" w:sz="4" w:space="0" w:color="auto"/>
              <w:bottom w:val="single" w:sz="4" w:space="0" w:color="auto"/>
            </w:tcBorders>
          </w:tcPr>
          <w:p w14:paraId="4C38D81B"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709" w:type="dxa"/>
            <w:tcBorders>
              <w:top w:val="single" w:sz="4" w:space="0" w:color="auto"/>
              <w:left w:val="single" w:sz="4" w:space="0" w:color="auto"/>
              <w:bottom w:val="single" w:sz="4" w:space="0" w:color="auto"/>
            </w:tcBorders>
          </w:tcPr>
          <w:p w14:paraId="3BC752DC"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708" w:type="dxa"/>
            <w:tcBorders>
              <w:top w:val="single" w:sz="4" w:space="0" w:color="auto"/>
              <w:left w:val="single" w:sz="4" w:space="0" w:color="auto"/>
              <w:bottom w:val="single" w:sz="4" w:space="0" w:color="auto"/>
            </w:tcBorders>
          </w:tcPr>
          <w:p w14:paraId="68C28D99"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709" w:type="dxa"/>
            <w:tcBorders>
              <w:top w:val="single" w:sz="4" w:space="0" w:color="auto"/>
              <w:left w:val="single" w:sz="4" w:space="0" w:color="auto"/>
              <w:bottom w:val="single" w:sz="4" w:space="0" w:color="auto"/>
            </w:tcBorders>
          </w:tcPr>
          <w:p w14:paraId="0ABF11F5"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585" w:type="dxa"/>
            <w:gridSpan w:val="3"/>
            <w:tcBorders>
              <w:top w:val="single" w:sz="4" w:space="0" w:color="auto"/>
              <w:left w:val="single" w:sz="4" w:space="0" w:color="auto"/>
              <w:bottom w:val="single" w:sz="4" w:space="0" w:color="auto"/>
            </w:tcBorders>
          </w:tcPr>
          <w:p w14:paraId="5F20A2A4"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c>
          <w:tcPr>
            <w:tcW w:w="557" w:type="dxa"/>
            <w:tcBorders>
              <w:top w:val="single" w:sz="4" w:space="0" w:color="auto"/>
              <w:left w:val="single" w:sz="4" w:space="0" w:color="auto"/>
              <w:bottom w:val="single" w:sz="4" w:space="0" w:color="auto"/>
            </w:tcBorders>
          </w:tcPr>
          <w:p w14:paraId="020C6817" w14:textId="77777777" w:rsidR="000E67C9" w:rsidRPr="00004EF6" w:rsidRDefault="000E67C9" w:rsidP="00203B76">
            <w:pPr>
              <w:pStyle w:val="af4"/>
              <w:rPr>
                <w:rFonts w:ascii="Times New Roman" w:hAnsi="Times New Roman" w:cs="Times New Roman"/>
              </w:rPr>
            </w:pPr>
            <w:r>
              <w:rPr>
                <w:rFonts w:ascii="Times New Roman" w:hAnsi="Times New Roman" w:cs="Times New Roman"/>
              </w:rPr>
              <w:t>0,0</w:t>
            </w:r>
          </w:p>
        </w:tc>
      </w:tr>
      <w:tr w:rsidR="000E67C9" w14:paraId="718A9032" w14:textId="77777777" w:rsidTr="000E67C9">
        <w:tc>
          <w:tcPr>
            <w:tcW w:w="703" w:type="dxa"/>
            <w:vMerge/>
            <w:tcBorders>
              <w:top w:val="single" w:sz="4" w:space="0" w:color="auto"/>
              <w:bottom w:val="single" w:sz="4" w:space="0" w:color="auto"/>
              <w:right w:val="single" w:sz="4" w:space="0" w:color="auto"/>
            </w:tcBorders>
          </w:tcPr>
          <w:p w14:paraId="31F3F738" w14:textId="77777777" w:rsidR="000E67C9" w:rsidRPr="00004EF6" w:rsidRDefault="000E67C9" w:rsidP="008C5711">
            <w:pPr>
              <w:pStyle w:val="af4"/>
              <w:rPr>
                <w:rFonts w:ascii="Times New Roman" w:hAnsi="Times New Roman" w:cs="Times New Roman"/>
              </w:rPr>
            </w:pPr>
          </w:p>
        </w:tc>
        <w:tc>
          <w:tcPr>
            <w:tcW w:w="2540" w:type="dxa"/>
            <w:vMerge/>
            <w:tcBorders>
              <w:top w:val="single" w:sz="4" w:space="0" w:color="auto"/>
              <w:left w:val="single" w:sz="4" w:space="0" w:color="auto"/>
              <w:bottom w:val="single" w:sz="4" w:space="0" w:color="auto"/>
              <w:right w:val="single" w:sz="4" w:space="0" w:color="auto"/>
            </w:tcBorders>
          </w:tcPr>
          <w:p w14:paraId="775FE819" w14:textId="77777777" w:rsidR="000E67C9" w:rsidRPr="00004EF6" w:rsidRDefault="000E67C9" w:rsidP="008C5711">
            <w:pPr>
              <w:pStyle w:val="af4"/>
              <w:rPr>
                <w:rFonts w:ascii="Times New Roman" w:hAnsi="Times New Roman" w:cs="Times New Roman"/>
              </w:rPr>
            </w:pPr>
          </w:p>
        </w:tc>
        <w:tc>
          <w:tcPr>
            <w:tcW w:w="1694" w:type="dxa"/>
            <w:vMerge/>
            <w:tcBorders>
              <w:top w:val="single" w:sz="4" w:space="0" w:color="auto"/>
              <w:left w:val="single" w:sz="4" w:space="0" w:color="auto"/>
              <w:bottom w:val="single" w:sz="4" w:space="0" w:color="auto"/>
              <w:right w:val="single" w:sz="4" w:space="0" w:color="auto"/>
            </w:tcBorders>
          </w:tcPr>
          <w:p w14:paraId="3557EF3C" w14:textId="77777777" w:rsidR="000E67C9" w:rsidRPr="00004EF6" w:rsidRDefault="000E67C9" w:rsidP="008C5711">
            <w:pPr>
              <w:pStyle w:val="af4"/>
              <w:rPr>
                <w:rFonts w:ascii="Times New Roman" w:hAnsi="Times New Roman"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098196DC" w14:textId="77777777" w:rsidR="000E67C9" w:rsidRPr="00004EF6" w:rsidRDefault="000E67C9" w:rsidP="008C5711">
            <w:pPr>
              <w:pStyle w:val="af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14:paraId="4B852307" w14:textId="77777777" w:rsidR="000E67C9" w:rsidRPr="00004EF6" w:rsidRDefault="000E67C9" w:rsidP="008C5711">
            <w:pPr>
              <w:pStyle w:val="af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D9DAAB8" w14:textId="77777777" w:rsidR="000E67C9" w:rsidRPr="00004EF6" w:rsidRDefault="000E67C9" w:rsidP="008C5711">
            <w:pPr>
              <w:pStyle w:val="af5"/>
              <w:rPr>
                <w:rFonts w:ascii="Times New Roman" w:hAnsi="Times New Roman" w:cs="Times New Roman"/>
              </w:rPr>
            </w:pPr>
            <w:r w:rsidRPr="00004EF6">
              <w:rPr>
                <w:rFonts w:ascii="Times New Roman" w:hAnsi="Times New Roman" w:cs="Times New Roman"/>
              </w:rPr>
              <w:t>внебюджетные источники (прогнозно)</w:t>
            </w:r>
          </w:p>
        </w:tc>
        <w:tc>
          <w:tcPr>
            <w:tcW w:w="725" w:type="dxa"/>
            <w:tcBorders>
              <w:top w:val="single" w:sz="4" w:space="0" w:color="auto"/>
              <w:left w:val="single" w:sz="4" w:space="0" w:color="auto"/>
              <w:bottom w:val="single" w:sz="4" w:space="0" w:color="auto"/>
              <w:right w:val="single" w:sz="4" w:space="0" w:color="auto"/>
            </w:tcBorders>
          </w:tcPr>
          <w:p w14:paraId="34AB3341" w14:textId="77777777" w:rsidR="000E67C9" w:rsidRPr="00004EF6" w:rsidRDefault="000E67C9" w:rsidP="008C5711">
            <w:pPr>
              <w:pStyle w:val="af4"/>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6DA195C"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180BA29C"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1169F964"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29912614"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406EA24F"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6F5590C1" w14:textId="77777777" w:rsidR="000E67C9" w:rsidRPr="00004EF6" w:rsidRDefault="000E67C9" w:rsidP="008C5711">
            <w:pPr>
              <w:pStyle w:val="af4"/>
              <w:rPr>
                <w:rFonts w:ascii="Times New Roman" w:hAnsi="Times New Roman" w:cs="Times New Roman"/>
              </w:rPr>
            </w:pPr>
          </w:p>
        </w:tc>
        <w:tc>
          <w:tcPr>
            <w:tcW w:w="708" w:type="dxa"/>
            <w:tcBorders>
              <w:top w:val="single" w:sz="4" w:space="0" w:color="auto"/>
              <w:left w:val="single" w:sz="4" w:space="0" w:color="auto"/>
              <w:bottom w:val="single" w:sz="4" w:space="0" w:color="auto"/>
            </w:tcBorders>
          </w:tcPr>
          <w:p w14:paraId="409F3712" w14:textId="77777777" w:rsidR="000E67C9" w:rsidRPr="00004EF6" w:rsidRDefault="000E67C9" w:rsidP="008C5711">
            <w:pPr>
              <w:pStyle w:val="af4"/>
              <w:rPr>
                <w:rFonts w:ascii="Times New Roman" w:hAnsi="Times New Roman" w:cs="Times New Roman"/>
              </w:rPr>
            </w:pPr>
          </w:p>
        </w:tc>
        <w:tc>
          <w:tcPr>
            <w:tcW w:w="709" w:type="dxa"/>
            <w:tcBorders>
              <w:top w:val="single" w:sz="4" w:space="0" w:color="auto"/>
              <w:left w:val="single" w:sz="4" w:space="0" w:color="auto"/>
              <w:bottom w:val="single" w:sz="4" w:space="0" w:color="auto"/>
            </w:tcBorders>
          </w:tcPr>
          <w:p w14:paraId="37108A3A" w14:textId="77777777" w:rsidR="000E67C9" w:rsidRPr="00004EF6" w:rsidRDefault="000E67C9" w:rsidP="008C5711">
            <w:pPr>
              <w:pStyle w:val="af4"/>
              <w:rPr>
                <w:rFonts w:ascii="Times New Roman" w:hAnsi="Times New Roman" w:cs="Times New Roman"/>
              </w:rPr>
            </w:pPr>
          </w:p>
        </w:tc>
        <w:tc>
          <w:tcPr>
            <w:tcW w:w="585" w:type="dxa"/>
            <w:gridSpan w:val="3"/>
            <w:tcBorders>
              <w:top w:val="single" w:sz="4" w:space="0" w:color="auto"/>
              <w:left w:val="single" w:sz="4" w:space="0" w:color="auto"/>
              <w:bottom w:val="single" w:sz="4" w:space="0" w:color="auto"/>
            </w:tcBorders>
          </w:tcPr>
          <w:p w14:paraId="1093A100" w14:textId="77777777" w:rsidR="000E67C9" w:rsidRPr="00004EF6" w:rsidRDefault="000E67C9" w:rsidP="008C5711">
            <w:pPr>
              <w:pStyle w:val="af4"/>
              <w:rPr>
                <w:rFonts w:ascii="Times New Roman" w:hAnsi="Times New Roman" w:cs="Times New Roman"/>
              </w:rPr>
            </w:pPr>
          </w:p>
        </w:tc>
        <w:tc>
          <w:tcPr>
            <w:tcW w:w="557" w:type="dxa"/>
            <w:tcBorders>
              <w:top w:val="single" w:sz="4" w:space="0" w:color="auto"/>
              <w:left w:val="single" w:sz="4" w:space="0" w:color="auto"/>
              <w:bottom w:val="single" w:sz="4" w:space="0" w:color="auto"/>
            </w:tcBorders>
          </w:tcPr>
          <w:p w14:paraId="0A942CE2" w14:textId="77777777" w:rsidR="000E67C9" w:rsidRPr="00004EF6" w:rsidRDefault="000E67C9" w:rsidP="008C5711">
            <w:pPr>
              <w:pStyle w:val="af4"/>
              <w:rPr>
                <w:rFonts w:ascii="Times New Roman" w:hAnsi="Times New Roman" w:cs="Times New Roman"/>
              </w:rPr>
            </w:pPr>
          </w:p>
        </w:tc>
      </w:tr>
    </w:tbl>
    <w:p w14:paraId="6BCAD3E9" w14:textId="77777777" w:rsidR="00CA69CD" w:rsidRDefault="00CA69CD" w:rsidP="00CB2433"/>
    <w:p w14:paraId="5F307453" w14:textId="77777777" w:rsidR="00022305" w:rsidRDefault="00022305" w:rsidP="00CB2433"/>
    <w:p w14:paraId="60EB7688" w14:textId="77777777" w:rsidR="00022305" w:rsidRDefault="00022305" w:rsidP="00CB2433"/>
    <w:p w14:paraId="442F2C34" w14:textId="77777777" w:rsidR="00022305" w:rsidRDefault="00022305" w:rsidP="00E26CBC">
      <w:pPr>
        <w:jc w:val="both"/>
      </w:pPr>
      <w:r>
        <w:t xml:space="preserve">  </w:t>
      </w:r>
    </w:p>
    <w:p w14:paraId="60BF96D6" w14:textId="77777777" w:rsidR="00022305" w:rsidRDefault="00022305" w:rsidP="00E26CBC">
      <w:pPr>
        <w:jc w:val="both"/>
      </w:pPr>
    </w:p>
    <w:sectPr w:rsidR="00022305" w:rsidSect="00203B76">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74DC9"/>
    <w:multiLevelType w:val="hybridMultilevel"/>
    <w:tmpl w:val="E4BCB8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2525827"/>
    <w:multiLevelType w:val="hybridMultilevel"/>
    <w:tmpl w:val="62CED7D6"/>
    <w:lvl w:ilvl="0" w:tplc="FB766A3E">
      <w:start w:val="1"/>
      <w:numFmt w:val="upperRoman"/>
      <w:lvlText w:val="%1."/>
      <w:lvlJc w:val="left"/>
      <w:pPr>
        <w:ind w:left="1429"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23924E88"/>
    <w:multiLevelType w:val="hybridMultilevel"/>
    <w:tmpl w:val="7104258C"/>
    <w:lvl w:ilvl="0" w:tplc="8F3C65B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 w15:restartNumberingAfterBreak="0">
    <w:nsid w:val="26525512"/>
    <w:multiLevelType w:val="hybridMultilevel"/>
    <w:tmpl w:val="4CA0E390"/>
    <w:lvl w:ilvl="0" w:tplc="6DC6E1BA">
      <w:start w:val="1"/>
      <w:numFmt w:val="bullet"/>
      <w:lvlText w:val=""/>
      <w:lvlJc w:val="left"/>
      <w:pPr>
        <w:tabs>
          <w:tab w:val="num" w:pos="1134"/>
        </w:tabs>
        <w:ind w:left="1701" w:hanging="567"/>
      </w:pPr>
      <w:rPr>
        <w:rFonts w:ascii="Symbol" w:hAnsi="Symbol" w:hint="default"/>
      </w:rPr>
    </w:lvl>
    <w:lvl w:ilvl="1" w:tplc="30A6D636">
      <w:start w:val="1"/>
      <w:numFmt w:val="decimal"/>
      <w:lvlText w:val="%2."/>
      <w:lvlJc w:val="left"/>
      <w:pPr>
        <w:tabs>
          <w:tab w:val="num" w:pos="2007"/>
        </w:tabs>
        <w:ind w:left="2007" w:hanging="360"/>
      </w:pPr>
      <w:rPr>
        <w:rFonts w:hint="default"/>
      </w:rPr>
    </w:lvl>
    <w:lvl w:ilvl="2" w:tplc="67629E14">
      <w:start w:val="1"/>
      <w:numFmt w:val="bullet"/>
      <w:lvlText w:val=""/>
      <w:lvlJc w:val="left"/>
      <w:pPr>
        <w:tabs>
          <w:tab w:val="num" w:pos="1134"/>
        </w:tabs>
        <w:ind w:left="1701" w:hanging="567"/>
      </w:pPr>
      <w:rPr>
        <w:rFonts w:ascii="Symbol" w:hAnsi="Symbol" w:hint="default"/>
      </w:rPr>
    </w:lvl>
    <w:lvl w:ilvl="3" w:tplc="E000210E" w:tentative="1">
      <w:start w:val="1"/>
      <w:numFmt w:val="bullet"/>
      <w:lvlText w:val=""/>
      <w:lvlJc w:val="left"/>
      <w:pPr>
        <w:tabs>
          <w:tab w:val="num" w:pos="3447"/>
        </w:tabs>
        <w:ind w:left="3447" w:hanging="360"/>
      </w:pPr>
      <w:rPr>
        <w:rFonts w:ascii="Symbol" w:hAnsi="Symbol" w:hint="default"/>
      </w:rPr>
    </w:lvl>
    <w:lvl w:ilvl="4" w:tplc="5ED8D88A" w:tentative="1">
      <w:start w:val="1"/>
      <w:numFmt w:val="bullet"/>
      <w:lvlText w:val="o"/>
      <w:lvlJc w:val="left"/>
      <w:pPr>
        <w:tabs>
          <w:tab w:val="num" w:pos="4167"/>
        </w:tabs>
        <w:ind w:left="4167" w:hanging="360"/>
      </w:pPr>
      <w:rPr>
        <w:rFonts w:ascii="Courier New" w:hAnsi="Courier New" w:cs="Courier New" w:hint="default"/>
      </w:rPr>
    </w:lvl>
    <w:lvl w:ilvl="5" w:tplc="D036276E" w:tentative="1">
      <w:start w:val="1"/>
      <w:numFmt w:val="bullet"/>
      <w:lvlText w:val=""/>
      <w:lvlJc w:val="left"/>
      <w:pPr>
        <w:tabs>
          <w:tab w:val="num" w:pos="4887"/>
        </w:tabs>
        <w:ind w:left="4887" w:hanging="360"/>
      </w:pPr>
      <w:rPr>
        <w:rFonts w:ascii="Wingdings" w:hAnsi="Wingdings" w:hint="default"/>
      </w:rPr>
    </w:lvl>
    <w:lvl w:ilvl="6" w:tplc="079AF2F8" w:tentative="1">
      <w:start w:val="1"/>
      <w:numFmt w:val="bullet"/>
      <w:lvlText w:val=""/>
      <w:lvlJc w:val="left"/>
      <w:pPr>
        <w:tabs>
          <w:tab w:val="num" w:pos="5607"/>
        </w:tabs>
        <w:ind w:left="5607" w:hanging="360"/>
      </w:pPr>
      <w:rPr>
        <w:rFonts w:ascii="Symbol" w:hAnsi="Symbol" w:hint="default"/>
      </w:rPr>
    </w:lvl>
    <w:lvl w:ilvl="7" w:tplc="98744668" w:tentative="1">
      <w:start w:val="1"/>
      <w:numFmt w:val="bullet"/>
      <w:lvlText w:val="o"/>
      <w:lvlJc w:val="left"/>
      <w:pPr>
        <w:tabs>
          <w:tab w:val="num" w:pos="6327"/>
        </w:tabs>
        <w:ind w:left="6327" w:hanging="360"/>
      </w:pPr>
      <w:rPr>
        <w:rFonts w:ascii="Courier New" w:hAnsi="Courier New" w:cs="Courier New" w:hint="default"/>
      </w:rPr>
    </w:lvl>
    <w:lvl w:ilvl="8" w:tplc="62E44880"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32B20FC7"/>
    <w:multiLevelType w:val="multilevel"/>
    <w:tmpl w:val="FDAEC2F4"/>
    <w:lvl w:ilvl="0">
      <w:start w:val="1"/>
      <w:numFmt w:val="decimal"/>
      <w:lvlText w:val="%1."/>
      <w:lvlJc w:val="left"/>
      <w:pPr>
        <w:ind w:left="1065" w:hanging="360"/>
      </w:pPr>
      <w:rPr>
        <w:rFonts w:cs="Times New Roman" w:hint="default"/>
      </w:rPr>
    </w:lvl>
    <w:lvl w:ilvl="1">
      <w:start w:val="1"/>
      <w:numFmt w:val="decimal"/>
      <w:isLgl/>
      <w:lvlText w:val="%1.%2."/>
      <w:lvlJc w:val="left"/>
      <w:pPr>
        <w:ind w:left="1785" w:hanging="720"/>
      </w:pPr>
      <w:rPr>
        <w:rFonts w:cs="Times New Roman" w:hint="default"/>
      </w:rPr>
    </w:lvl>
    <w:lvl w:ilvl="2">
      <w:start w:val="1"/>
      <w:numFmt w:val="decimal"/>
      <w:isLgl/>
      <w:lvlText w:val="%1.%2.%3."/>
      <w:lvlJc w:val="left"/>
      <w:pPr>
        <w:ind w:left="2145" w:hanging="720"/>
      </w:pPr>
      <w:rPr>
        <w:rFonts w:cs="Times New Roman" w:hint="default"/>
      </w:rPr>
    </w:lvl>
    <w:lvl w:ilvl="3">
      <w:start w:val="1"/>
      <w:numFmt w:val="decimal"/>
      <w:isLgl/>
      <w:lvlText w:val="%1.%2.%3.%4."/>
      <w:lvlJc w:val="left"/>
      <w:pPr>
        <w:ind w:left="2865" w:hanging="1080"/>
      </w:pPr>
      <w:rPr>
        <w:rFonts w:cs="Times New Roman" w:hint="default"/>
      </w:rPr>
    </w:lvl>
    <w:lvl w:ilvl="4">
      <w:start w:val="1"/>
      <w:numFmt w:val="decimal"/>
      <w:isLgl/>
      <w:lvlText w:val="%1.%2.%3.%4.%5."/>
      <w:lvlJc w:val="left"/>
      <w:pPr>
        <w:ind w:left="3225" w:hanging="1080"/>
      </w:pPr>
      <w:rPr>
        <w:rFonts w:cs="Times New Roman" w:hint="default"/>
      </w:rPr>
    </w:lvl>
    <w:lvl w:ilvl="5">
      <w:start w:val="1"/>
      <w:numFmt w:val="decimal"/>
      <w:isLgl/>
      <w:lvlText w:val="%1.%2.%3.%4.%5.%6."/>
      <w:lvlJc w:val="left"/>
      <w:pPr>
        <w:ind w:left="3945" w:hanging="1440"/>
      </w:pPr>
      <w:rPr>
        <w:rFonts w:cs="Times New Roman" w:hint="default"/>
      </w:rPr>
    </w:lvl>
    <w:lvl w:ilvl="6">
      <w:start w:val="1"/>
      <w:numFmt w:val="decimal"/>
      <w:isLgl/>
      <w:lvlText w:val="%1.%2.%3.%4.%5.%6.%7."/>
      <w:lvlJc w:val="left"/>
      <w:pPr>
        <w:ind w:left="4665" w:hanging="1800"/>
      </w:pPr>
      <w:rPr>
        <w:rFonts w:cs="Times New Roman" w:hint="default"/>
      </w:rPr>
    </w:lvl>
    <w:lvl w:ilvl="7">
      <w:start w:val="1"/>
      <w:numFmt w:val="decimal"/>
      <w:isLgl/>
      <w:lvlText w:val="%1.%2.%3.%4.%5.%6.%7.%8."/>
      <w:lvlJc w:val="left"/>
      <w:pPr>
        <w:ind w:left="5025" w:hanging="1800"/>
      </w:pPr>
      <w:rPr>
        <w:rFonts w:cs="Times New Roman" w:hint="default"/>
      </w:rPr>
    </w:lvl>
    <w:lvl w:ilvl="8">
      <w:start w:val="1"/>
      <w:numFmt w:val="decimal"/>
      <w:isLgl/>
      <w:lvlText w:val="%1.%2.%3.%4.%5.%6.%7.%8.%9."/>
      <w:lvlJc w:val="left"/>
      <w:pPr>
        <w:ind w:left="5745" w:hanging="2160"/>
      </w:pPr>
      <w:rPr>
        <w:rFonts w:cs="Times New Roman" w:hint="default"/>
      </w:rPr>
    </w:lvl>
  </w:abstractNum>
  <w:abstractNum w:abstractNumId="5" w15:restartNumberingAfterBreak="0">
    <w:nsid w:val="3A1F0729"/>
    <w:multiLevelType w:val="hybridMultilevel"/>
    <w:tmpl w:val="205CB074"/>
    <w:lvl w:ilvl="0" w:tplc="09F2E7C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6" w15:restartNumberingAfterBreak="0">
    <w:nsid w:val="3C664CE7"/>
    <w:multiLevelType w:val="hybridMultilevel"/>
    <w:tmpl w:val="40881E4C"/>
    <w:lvl w:ilvl="0" w:tplc="A2ECB06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7" w15:restartNumberingAfterBreak="0">
    <w:nsid w:val="4D0C7DCF"/>
    <w:multiLevelType w:val="hybridMultilevel"/>
    <w:tmpl w:val="90DE022A"/>
    <w:lvl w:ilvl="0" w:tplc="3BA0BB28">
      <w:start w:val="1"/>
      <w:numFmt w:val="decimal"/>
      <w:lvlText w:val="%1."/>
      <w:lvlJc w:val="left"/>
      <w:pPr>
        <w:ind w:left="786" w:hanging="360"/>
      </w:pPr>
      <w:rPr>
        <w:rFonts w:cs="Times New Roman"/>
      </w:rPr>
    </w:lvl>
    <w:lvl w:ilvl="1" w:tplc="04190019">
      <w:start w:val="1"/>
      <w:numFmt w:val="lowerLetter"/>
      <w:lvlText w:val="%2."/>
      <w:lvlJc w:val="left"/>
      <w:pPr>
        <w:ind w:left="1485" w:hanging="360"/>
      </w:pPr>
      <w:rPr>
        <w:rFonts w:cs="Times New Roman"/>
      </w:rPr>
    </w:lvl>
    <w:lvl w:ilvl="2" w:tplc="0419001B">
      <w:start w:val="1"/>
      <w:numFmt w:val="lowerRoman"/>
      <w:lvlText w:val="%3."/>
      <w:lvlJc w:val="right"/>
      <w:pPr>
        <w:ind w:left="2205" w:hanging="180"/>
      </w:pPr>
      <w:rPr>
        <w:rFonts w:cs="Times New Roman"/>
      </w:rPr>
    </w:lvl>
    <w:lvl w:ilvl="3" w:tplc="0419000F">
      <w:start w:val="1"/>
      <w:numFmt w:val="decimal"/>
      <w:lvlText w:val="%4."/>
      <w:lvlJc w:val="left"/>
      <w:pPr>
        <w:ind w:left="2925" w:hanging="360"/>
      </w:pPr>
      <w:rPr>
        <w:rFonts w:cs="Times New Roman"/>
      </w:rPr>
    </w:lvl>
    <w:lvl w:ilvl="4" w:tplc="04190019">
      <w:start w:val="1"/>
      <w:numFmt w:val="lowerLetter"/>
      <w:lvlText w:val="%5."/>
      <w:lvlJc w:val="left"/>
      <w:pPr>
        <w:ind w:left="3645" w:hanging="360"/>
      </w:pPr>
      <w:rPr>
        <w:rFonts w:cs="Times New Roman"/>
      </w:rPr>
    </w:lvl>
    <w:lvl w:ilvl="5" w:tplc="0419001B">
      <w:start w:val="1"/>
      <w:numFmt w:val="lowerRoman"/>
      <w:lvlText w:val="%6."/>
      <w:lvlJc w:val="right"/>
      <w:pPr>
        <w:ind w:left="4365" w:hanging="180"/>
      </w:pPr>
      <w:rPr>
        <w:rFonts w:cs="Times New Roman"/>
      </w:rPr>
    </w:lvl>
    <w:lvl w:ilvl="6" w:tplc="0419000F">
      <w:start w:val="1"/>
      <w:numFmt w:val="decimal"/>
      <w:lvlText w:val="%7."/>
      <w:lvlJc w:val="left"/>
      <w:pPr>
        <w:ind w:left="5085" w:hanging="360"/>
      </w:pPr>
      <w:rPr>
        <w:rFonts w:cs="Times New Roman"/>
      </w:rPr>
    </w:lvl>
    <w:lvl w:ilvl="7" w:tplc="04190019">
      <w:start w:val="1"/>
      <w:numFmt w:val="lowerLetter"/>
      <w:lvlText w:val="%8."/>
      <w:lvlJc w:val="left"/>
      <w:pPr>
        <w:ind w:left="5805" w:hanging="360"/>
      </w:pPr>
      <w:rPr>
        <w:rFonts w:cs="Times New Roman"/>
      </w:rPr>
    </w:lvl>
    <w:lvl w:ilvl="8" w:tplc="0419001B">
      <w:start w:val="1"/>
      <w:numFmt w:val="lowerRoman"/>
      <w:lvlText w:val="%9."/>
      <w:lvlJc w:val="right"/>
      <w:pPr>
        <w:ind w:left="6525" w:hanging="180"/>
      </w:pPr>
      <w:rPr>
        <w:rFonts w:cs="Times New Roman"/>
      </w:rPr>
    </w:lvl>
  </w:abstractNum>
  <w:abstractNum w:abstractNumId="8" w15:restartNumberingAfterBreak="0">
    <w:nsid w:val="4DF97D2B"/>
    <w:multiLevelType w:val="hybridMultilevel"/>
    <w:tmpl w:val="B98EEE1C"/>
    <w:lvl w:ilvl="0" w:tplc="CBC6F3FC">
      <w:start w:val="1"/>
      <w:numFmt w:val="decimal"/>
      <w:lvlText w:val="%1."/>
      <w:lvlJc w:val="left"/>
      <w:pPr>
        <w:ind w:left="555" w:hanging="360"/>
      </w:pPr>
      <w:rPr>
        <w:rFonts w:cs="Times New Roman" w:hint="default"/>
      </w:rPr>
    </w:lvl>
    <w:lvl w:ilvl="1" w:tplc="04190019" w:tentative="1">
      <w:start w:val="1"/>
      <w:numFmt w:val="lowerLetter"/>
      <w:lvlText w:val="%2."/>
      <w:lvlJc w:val="left"/>
      <w:pPr>
        <w:ind w:left="1275" w:hanging="360"/>
      </w:pPr>
      <w:rPr>
        <w:rFonts w:cs="Times New Roman"/>
      </w:rPr>
    </w:lvl>
    <w:lvl w:ilvl="2" w:tplc="0419001B" w:tentative="1">
      <w:start w:val="1"/>
      <w:numFmt w:val="lowerRoman"/>
      <w:lvlText w:val="%3."/>
      <w:lvlJc w:val="right"/>
      <w:pPr>
        <w:ind w:left="1995" w:hanging="180"/>
      </w:pPr>
      <w:rPr>
        <w:rFonts w:cs="Times New Roman"/>
      </w:rPr>
    </w:lvl>
    <w:lvl w:ilvl="3" w:tplc="0419000F" w:tentative="1">
      <w:start w:val="1"/>
      <w:numFmt w:val="decimal"/>
      <w:lvlText w:val="%4."/>
      <w:lvlJc w:val="left"/>
      <w:pPr>
        <w:ind w:left="2715" w:hanging="360"/>
      </w:pPr>
      <w:rPr>
        <w:rFonts w:cs="Times New Roman"/>
      </w:rPr>
    </w:lvl>
    <w:lvl w:ilvl="4" w:tplc="04190019" w:tentative="1">
      <w:start w:val="1"/>
      <w:numFmt w:val="lowerLetter"/>
      <w:lvlText w:val="%5."/>
      <w:lvlJc w:val="left"/>
      <w:pPr>
        <w:ind w:left="3435" w:hanging="360"/>
      </w:pPr>
      <w:rPr>
        <w:rFonts w:cs="Times New Roman"/>
      </w:rPr>
    </w:lvl>
    <w:lvl w:ilvl="5" w:tplc="0419001B" w:tentative="1">
      <w:start w:val="1"/>
      <w:numFmt w:val="lowerRoman"/>
      <w:lvlText w:val="%6."/>
      <w:lvlJc w:val="right"/>
      <w:pPr>
        <w:ind w:left="4155" w:hanging="180"/>
      </w:pPr>
      <w:rPr>
        <w:rFonts w:cs="Times New Roman"/>
      </w:rPr>
    </w:lvl>
    <w:lvl w:ilvl="6" w:tplc="0419000F" w:tentative="1">
      <w:start w:val="1"/>
      <w:numFmt w:val="decimal"/>
      <w:lvlText w:val="%7."/>
      <w:lvlJc w:val="left"/>
      <w:pPr>
        <w:ind w:left="4875" w:hanging="360"/>
      </w:pPr>
      <w:rPr>
        <w:rFonts w:cs="Times New Roman"/>
      </w:rPr>
    </w:lvl>
    <w:lvl w:ilvl="7" w:tplc="04190019" w:tentative="1">
      <w:start w:val="1"/>
      <w:numFmt w:val="lowerLetter"/>
      <w:lvlText w:val="%8."/>
      <w:lvlJc w:val="left"/>
      <w:pPr>
        <w:ind w:left="5595" w:hanging="360"/>
      </w:pPr>
      <w:rPr>
        <w:rFonts w:cs="Times New Roman"/>
      </w:rPr>
    </w:lvl>
    <w:lvl w:ilvl="8" w:tplc="0419001B" w:tentative="1">
      <w:start w:val="1"/>
      <w:numFmt w:val="lowerRoman"/>
      <w:lvlText w:val="%9."/>
      <w:lvlJc w:val="right"/>
      <w:pPr>
        <w:ind w:left="6315" w:hanging="180"/>
      </w:pPr>
      <w:rPr>
        <w:rFonts w:cs="Times New Roman"/>
      </w:rPr>
    </w:lvl>
  </w:abstractNum>
  <w:abstractNum w:abstractNumId="9" w15:restartNumberingAfterBreak="0">
    <w:nsid w:val="50910F61"/>
    <w:multiLevelType w:val="hybridMultilevel"/>
    <w:tmpl w:val="9318757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6F655731"/>
    <w:multiLevelType w:val="hybridMultilevel"/>
    <w:tmpl w:val="0D4A1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6"/>
  </w:num>
  <w:num w:numId="9">
    <w:abstractNumId w:val="2"/>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6CBC"/>
    <w:rsid w:val="00004EF6"/>
    <w:rsid w:val="00015806"/>
    <w:rsid w:val="000164DF"/>
    <w:rsid w:val="00021BB8"/>
    <w:rsid w:val="00021F2A"/>
    <w:rsid w:val="00022305"/>
    <w:rsid w:val="0002361D"/>
    <w:rsid w:val="0004159A"/>
    <w:rsid w:val="000528E1"/>
    <w:rsid w:val="00065157"/>
    <w:rsid w:val="000752AE"/>
    <w:rsid w:val="000806A1"/>
    <w:rsid w:val="00091FE4"/>
    <w:rsid w:val="00096233"/>
    <w:rsid w:val="00097A91"/>
    <w:rsid w:val="000A113E"/>
    <w:rsid w:val="000A4D4A"/>
    <w:rsid w:val="000A7C78"/>
    <w:rsid w:val="000B08EA"/>
    <w:rsid w:val="000B7F03"/>
    <w:rsid w:val="000E33E9"/>
    <w:rsid w:val="000E3809"/>
    <w:rsid w:val="000E5974"/>
    <w:rsid w:val="000E67C9"/>
    <w:rsid w:val="000F338A"/>
    <w:rsid w:val="000F729E"/>
    <w:rsid w:val="00102C75"/>
    <w:rsid w:val="001114B0"/>
    <w:rsid w:val="001421C5"/>
    <w:rsid w:val="001448F2"/>
    <w:rsid w:val="0016613E"/>
    <w:rsid w:val="00173AE7"/>
    <w:rsid w:val="00176C66"/>
    <w:rsid w:val="001863FA"/>
    <w:rsid w:val="001B4AE7"/>
    <w:rsid w:val="001B6372"/>
    <w:rsid w:val="001C1EE1"/>
    <w:rsid w:val="001C7FF1"/>
    <w:rsid w:val="00202DE0"/>
    <w:rsid w:val="00203B76"/>
    <w:rsid w:val="002110D0"/>
    <w:rsid w:val="00215BC3"/>
    <w:rsid w:val="00223C63"/>
    <w:rsid w:val="0022519B"/>
    <w:rsid w:val="00225CEF"/>
    <w:rsid w:val="00231FD3"/>
    <w:rsid w:val="00236550"/>
    <w:rsid w:val="00246243"/>
    <w:rsid w:val="002519DA"/>
    <w:rsid w:val="00254DFE"/>
    <w:rsid w:val="00263F3D"/>
    <w:rsid w:val="00271FC0"/>
    <w:rsid w:val="00272551"/>
    <w:rsid w:val="00277CE8"/>
    <w:rsid w:val="00277DB1"/>
    <w:rsid w:val="0028336F"/>
    <w:rsid w:val="002A05F9"/>
    <w:rsid w:val="002A2FA4"/>
    <w:rsid w:val="002A3600"/>
    <w:rsid w:val="002B32F6"/>
    <w:rsid w:val="002B3F01"/>
    <w:rsid w:val="002D5863"/>
    <w:rsid w:val="002F2719"/>
    <w:rsid w:val="002F2AB4"/>
    <w:rsid w:val="002F3CDB"/>
    <w:rsid w:val="00302138"/>
    <w:rsid w:val="00307343"/>
    <w:rsid w:val="00312F43"/>
    <w:rsid w:val="00317171"/>
    <w:rsid w:val="00327D99"/>
    <w:rsid w:val="00327E17"/>
    <w:rsid w:val="003431F0"/>
    <w:rsid w:val="00343CC7"/>
    <w:rsid w:val="0039373E"/>
    <w:rsid w:val="00395586"/>
    <w:rsid w:val="003A18CF"/>
    <w:rsid w:val="003A53DA"/>
    <w:rsid w:val="003A674D"/>
    <w:rsid w:val="003B27F2"/>
    <w:rsid w:val="003B5781"/>
    <w:rsid w:val="003C43ED"/>
    <w:rsid w:val="003C77D6"/>
    <w:rsid w:val="003D15D2"/>
    <w:rsid w:val="003E0518"/>
    <w:rsid w:val="0040040A"/>
    <w:rsid w:val="00404D6F"/>
    <w:rsid w:val="0041073A"/>
    <w:rsid w:val="00416338"/>
    <w:rsid w:val="004166BA"/>
    <w:rsid w:val="00425F7B"/>
    <w:rsid w:val="00435196"/>
    <w:rsid w:val="004375CC"/>
    <w:rsid w:val="00442083"/>
    <w:rsid w:val="00462A0A"/>
    <w:rsid w:val="00463D30"/>
    <w:rsid w:val="00465098"/>
    <w:rsid w:val="004711E6"/>
    <w:rsid w:val="00485B56"/>
    <w:rsid w:val="00485E41"/>
    <w:rsid w:val="004922C0"/>
    <w:rsid w:val="0049468F"/>
    <w:rsid w:val="00495E11"/>
    <w:rsid w:val="00496105"/>
    <w:rsid w:val="00496ACD"/>
    <w:rsid w:val="004A54AB"/>
    <w:rsid w:val="004A6DF8"/>
    <w:rsid w:val="004B36E5"/>
    <w:rsid w:val="004B524B"/>
    <w:rsid w:val="004B72AF"/>
    <w:rsid w:val="004D7DFE"/>
    <w:rsid w:val="004E102A"/>
    <w:rsid w:val="004E4A23"/>
    <w:rsid w:val="00502EDD"/>
    <w:rsid w:val="005136F8"/>
    <w:rsid w:val="0052408E"/>
    <w:rsid w:val="00526825"/>
    <w:rsid w:val="00530DDF"/>
    <w:rsid w:val="00531441"/>
    <w:rsid w:val="00535143"/>
    <w:rsid w:val="00544B00"/>
    <w:rsid w:val="00544BE8"/>
    <w:rsid w:val="00557865"/>
    <w:rsid w:val="00565C56"/>
    <w:rsid w:val="0058065F"/>
    <w:rsid w:val="005826A5"/>
    <w:rsid w:val="0058349F"/>
    <w:rsid w:val="00592757"/>
    <w:rsid w:val="005933BB"/>
    <w:rsid w:val="00595907"/>
    <w:rsid w:val="005A6111"/>
    <w:rsid w:val="005A6CCF"/>
    <w:rsid w:val="005B061D"/>
    <w:rsid w:val="005B771A"/>
    <w:rsid w:val="005D40C4"/>
    <w:rsid w:val="005D628E"/>
    <w:rsid w:val="005E00B1"/>
    <w:rsid w:val="005E0C50"/>
    <w:rsid w:val="00610F6D"/>
    <w:rsid w:val="006131A0"/>
    <w:rsid w:val="00613240"/>
    <w:rsid w:val="006138C8"/>
    <w:rsid w:val="0061411B"/>
    <w:rsid w:val="0063189D"/>
    <w:rsid w:val="00654285"/>
    <w:rsid w:val="00676E70"/>
    <w:rsid w:val="006858AB"/>
    <w:rsid w:val="006A0E0A"/>
    <w:rsid w:val="006B074A"/>
    <w:rsid w:val="006B3CED"/>
    <w:rsid w:val="006C0D1F"/>
    <w:rsid w:val="006D1C0A"/>
    <w:rsid w:val="006E282D"/>
    <w:rsid w:val="006E6532"/>
    <w:rsid w:val="006F72D6"/>
    <w:rsid w:val="006F7EE6"/>
    <w:rsid w:val="00700901"/>
    <w:rsid w:val="00701B00"/>
    <w:rsid w:val="00721AA5"/>
    <w:rsid w:val="00721D10"/>
    <w:rsid w:val="0072307B"/>
    <w:rsid w:val="00724670"/>
    <w:rsid w:val="0072499C"/>
    <w:rsid w:val="007412B7"/>
    <w:rsid w:val="00741DAE"/>
    <w:rsid w:val="00750F4C"/>
    <w:rsid w:val="00751400"/>
    <w:rsid w:val="007523D5"/>
    <w:rsid w:val="007526C3"/>
    <w:rsid w:val="007547A7"/>
    <w:rsid w:val="007562FC"/>
    <w:rsid w:val="00782441"/>
    <w:rsid w:val="00797FE8"/>
    <w:rsid w:val="007A4978"/>
    <w:rsid w:val="007C1187"/>
    <w:rsid w:val="007C737B"/>
    <w:rsid w:val="007D503D"/>
    <w:rsid w:val="007D57FD"/>
    <w:rsid w:val="00800103"/>
    <w:rsid w:val="008071B2"/>
    <w:rsid w:val="00813040"/>
    <w:rsid w:val="00830600"/>
    <w:rsid w:val="00830A04"/>
    <w:rsid w:val="00840DE9"/>
    <w:rsid w:val="00847E73"/>
    <w:rsid w:val="00852E06"/>
    <w:rsid w:val="008548F4"/>
    <w:rsid w:val="00875461"/>
    <w:rsid w:val="0089167F"/>
    <w:rsid w:val="00892A66"/>
    <w:rsid w:val="00895184"/>
    <w:rsid w:val="008970D4"/>
    <w:rsid w:val="008A216B"/>
    <w:rsid w:val="008A4D53"/>
    <w:rsid w:val="008A59F4"/>
    <w:rsid w:val="008B27A4"/>
    <w:rsid w:val="008B66BE"/>
    <w:rsid w:val="008C5711"/>
    <w:rsid w:val="008C61CF"/>
    <w:rsid w:val="008D41E2"/>
    <w:rsid w:val="008E156F"/>
    <w:rsid w:val="008E37A8"/>
    <w:rsid w:val="00901A9A"/>
    <w:rsid w:val="00910C72"/>
    <w:rsid w:val="00912469"/>
    <w:rsid w:val="00914FFD"/>
    <w:rsid w:val="00920517"/>
    <w:rsid w:val="00925DFC"/>
    <w:rsid w:val="00927524"/>
    <w:rsid w:val="00930997"/>
    <w:rsid w:val="0093124C"/>
    <w:rsid w:val="00943F22"/>
    <w:rsid w:val="00947C9B"/>
    <w:rsid w:val="009508C4"/>
    <w:rsid w:val="009711DE"/>
    <w:rsid w:val="00981CD0"/>
    <w:rsid w:val="0098201C"/>
    <w:rsid w:val="0098700D"/>
    <w:rsid w:val="00994AA5"/>
    <w:rsid w:val="009952F0"/>
    <w:rsid w:val="0099656A"/>
    <w:rsid w:val="009A28AB"/>
    <w:rsid w:val="009A315D"/>
    <w:rsid w:val="009A58FD"/>
    <w:rsid w:val="009B7DCA"/>
    <w:rsid w:val="009C0D23"/>
    <w:rsid w:val="009D095D"/>
    <w:rsid w:val="009D559B"/>
    <w:rsid w:val="009D7363"/>
    <w:rsid w:val="009E5D79"/>
    <w:rsid w:val="00A04FB5"/>
    <w:rsid w:val="00A0799D"/>
    <w:rsid w:val="00A3125D"/>
    <w:rsid w:val="00A31932"/>
    <w:rsid w:val="00A35A62"/>
    <w:rsid w:val="00A35D29"/>
    <w:rsid w:val="00A363D1"/>
    <w:rsid w:val="00A41680"/>
    <w:rsid w:val="00A53F19"/>
    <w:rsid w:val="00A5429E"/>
    <w:rsid w:val="00A61899"/>
    <w:rsid w:val="00A62A39"/>
    <w:rsid w:val="00A741DB"/>
    <w:rsid w:val="00A7596D"/>
    <w:rsid w:val="00A76A04"/>
    <w:rsid w:val="00A76AD4"/>
    <w:rsid w:val="00A823BC"/>
    <w:rsid w:val="00A91F06"/>
    <w:rsid w:val="00A920AF"/>
    <w:rsid w:val="00AA0B4F"/>
    <w:rsid w:val="00AA1E9D"/>
    <w:rsid w:val="00AA5D1F"/>
    <w:rsid w:val="00AA5F66"/>
    <w:rsid w:val="00AB65E2"/>
    <w:rsid w:val="00AB7FF7"/>
    <w:rsid w:val="00AD03A6"/>
    <w:rsid w:val="00AD39B3"/>
    <w:rsid w:val="00AD7F95"/>
    <w:rsid w:val="00AE02AF"/>
    <w:rsid w:val="00AE1B89"/>
    <w:rsid w:val="00AE1DA4"/>
    <w:rsid w:val="00AE6ED7"/>
    <w:rsid w:val="00B02E11"/>
    <w:rsid w:val="00B111EE"/>
    <w:rsid w:val="00B26E1F"/>
    <w:rsid w:val="00B47D72"/>
    <w:rsid w:val="00B514BD"/>
    <w:rsid w:val="00B575F1"/>
    <w:rsid w:val="00B60C09"/>
    <w:rsid w:val="00B637EF"/>
    <w:rsid w:val="00B65AD2"/>
    <w:rsid w:val="00B81A3A"/>
    <w:rsid w:val="00B850EB"/>
    <w:rsid w:val="00B91F2E"/>
    <w:rsid w:val="00B95657"/>
    <w:rsid w:val="00BA7500"/>
    <w:rsid w:val="00BB2962"/>
    <w:rsid w:val="00BD40F3"/>
    <w:rsid w:val="00BD6F78"/>
    <w:rsid w:val="00BF1296"/>
    <w:rsid w:val="00BF2068"/>
    <w:rsid w:val="00BF4E06"/>
    <w:rsid w:val="00BF768A"/>
    <w:rsid w:val="00C03472"/>
    <w:rsid w:val="00C03B65"/>
    <w:rsid w:val="00C151A8"/>
    <w:rsid w:val="00C27378"/>
    <w:rsid w:val="00C300E8"/>
    <w:rsid w:val="00C42208"/>
    <w:rsid w:val="00C43EAA"/>
    <w:rsid w:val="00C51D63"/>
    <w:rsid w:val="00C55833"/>
    <w:rsid w:val="00C55C93"/>
    <w:rsid w:val="00C57483"/>
    <w:rsid w:val="00C7216E"/>
    <w:rsid w:val="00C73A05"/>
    <w:rsid w:val="00C806C5"/>
    <w:rsid w:val="00C8528D"/>
    <w:rsid w:val="00C9023D"/>
    <w:rsid w:val="00CA69CD"/>
    <w:rsid w:val="00CB2433"/>
    <w:rsid w:val="00CC6252"/>
    <w:rsid w:val="00CE1797"/>
    <w:rsid w:val="00CE32B5"/>
    <w:rsid w:val="00CE63D1"/>
    <w:rsid w:val="00D161C4"/>
    <w:rsid w:val="00D179EE"/>
    <w:rsid w:val="00D26438"/>
    <w:rsid w:val="00D26688"/>
    <w:rsid w:val="00D272D4"/>
    <w:rsid w:val="00D3126F"/>
    <w:rsid w:val="00D37CA2"/>
    <w:rsid w:val="00D6047C"/>
    <w:rsid w:val="00D6480E"/>
    <w:rsid w:val="00D67B95"/>
    <w:rsid w:val="00D712AE"/>
    <w:rsid w:val="00D712F2"/>
    <w:rsid w:val="00D75535"/>
    <w:rsid w:val="00D77880"/>
    <w:rsid w:val="00D77F14"/>
    <w:rsid w:val="00DA6275"/>
    <w:rsid w:val="00DA79CC"/>
    <w:rsid w:val="00DC3B7F"/>
    <w:rsid w:val="00DE4302"/>
    <w:rsid w:val="00DF13C1"/>
    <w:rsid w:val="00E15E3B"/>
    <w:rsid w:val="00E24EC2"/>
    <w:rsid w:val="00E268B0"/>
    <w:rsid w:val="00E26CBC"/>
    <w:rsid w:val="00E3491C"/>
    <w:rsid w:val="00E447F6"/>
    <w:rsid w:val="00E548AA"/>
    <w:rsid w:val="00E54969"/>
    <w:rsid w:val="00E5779F"/>
    <w:rsid w:val="00E57E4A"/>
    <w:rsid w:val="00E610D6"/>
    <w:rsid w:val="00E649A9"/>
    <w:rsid w:val="00E736F3"/>
    <w:rsid w:val="00E80C14"/>
    <w:rsid w:val="00E81F58"/>
    <w:rsid w:val="00E90D7A"/>
    <w:rsid w:val="00EA1144"/>
    <w:rsid w:val="00EA2E7D"/>
    <w:rsid w:val="00EA484D"/>
    <w:rsid w:val="00EA586B"/>
    <w:rsid w:val="00EB0422"/>
    <w:rsid w:val="00EB09B0"/>
    <w:rsid w:val="00EB43BF"/>
    <w:rsid w:val="00EC1D34"/>
    <w:rsid w:val="00EC7A72"/>
    <w:rsid w:val="00ED2E07"/>
    <w:rsid w:val="00F016A2"/>
    <w:rsid w:val="00F1457F"/>
    <w:rsid w:val="00F1796A"/>
    <w:rsid w:val="00F2706B"/>
    <w:rsid w:val="00F3213B"/>
    <w:rsid w:val="00F47735"/>
    <w:rsid w:val="00F507B3"/>
    <w:rsid w:val="00F5099D"/>
    <w:rsid w:val="00F534A7"/>
    <w:rsid w:val="00F623C8"/>
    <w:rsid w:val="00F66C41"/>
    <w:rsid w:val="00F71997"/>
    <w:rsid w:val="00F72CB6"/>
    <w:rsid w:val="00F7453A"/>
    <w:rsid w:val="00F75EE2"/>
    <w:rsid w:val="00F816A0"/>
    <w:rsid w:val="00F8573B"/>
    <w:rsid w:val="00F91D7A"/>
    <w:rsid w:val="00F94501"/>
    <w:rsid w:val="00F96586"/>
    <w:rsid w:val="00FA0CE3"/>
    <w:rsid w:val="00FB32E8"/>
    <w:rsid w:val="00FB5A94"/>
    <w:rsid w:val="00FB73A2"/>
    <w:rsid w:val="00FC46B5"/>
    <w:rsid w:val="00FD4B2C"/>
    <w:rsid w:val="00FD5055"/>
    <w:rsid w:val="00FD5CA1"/>
    <w:rsid w:val="00FE2E2A"/>
    <w:rsid w:val="00FE2FAD"/>
    <w:rsid w:val="00FE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2A3521"/>
  <w15:docId w15:val="{0BF1735F-37CD-49A4-9A82-CB8F0D87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6CBC"/>
    <w:rPr>
      <w:rFonts w:ascii="Times New Roman" w:eastAsia="Times New Roman" w:hAnsi="Times New Roman"/>
      <w:sz w:val="24"/>
      <w:szCs w:val="24"/>
    </w:rPr>
  </w:style>
  <w:style w:type="paragraph" w:styleId="1">
    <w:name w:val="heading 1"/>
    <w:basedOn w:val="a"/>
    <w:next w:val="a"/>
    <w:link w:val="10"/>
    <w:uiPriority w:val="99"/>
    <w:qFormat/>
    <w:rsid w:val="00E26CBC"/>
    <w:pPr>
      <w:widowControl w:val="0"/>
      <w:autoSpaceDE w:val="0"/>
      <w:autoSpaceDN w:val="0"/>
      <w:adjustRightInd w:val="0"/>
      <w:spacing w:before="108" w:after="108"/>
      <w:jc w:val="center"/>
      <w:outlineLvl w:val="0"/>
    </w:pPr>
    <w:rPr>
      <w:rFonts w:ascii="Arial" w:hAnsi="Arial" w:cs="Arial"/>
      <w:b/>
      <w:bCs/>
      <w:color w:val="26282F"/>
    </w:rPr>
  </w:style>
  <w:style w:type="paragraph" w:styleId="2">
    <w:name w:val="heading 2"/>
    <w:basedOn w:val="a"/>
    <w:next w:val="a"/>
    <w:link w:val="20"/>
    <w:uiPriority w:val="9"/>
    <w:semiHidden/>
    <w:unhideWhenUsed/>
    <w:qFormat/>
    <w:locked/>
    <w:rsid w:val="00485E41"/>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26CBC"/>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26CBC"/>
    <w:rPr>
      <w:rFonts w:ascii="Arial" w:hAnsi="Arial" w:cs="Arial"/>
      <w:b/>
      <w:bCs/>
      <w:color w:val="26282F"/>
      <w:sz w:val="24"/>
      <w:szCs w:val="24"/>
      <w:lang w:eastAsia="ru-RU"/>
    </w:rPr>
  </w:style>
  <w:style w:type="character" w:customStyle="1" w:styleId="30">
    <w:name w:val="Заголовок 3 Знак"/>
    <w:link w:val="3"/>
    <w:uiPriority w:val="99"/>
    <w:locked/>
    <w:rsid w:val="00E26CBC"/>
    <w:rPr>
      <w:rFonts w:ascii="Arial" w:hAnsi="Arial" w:cs="Arial"/>
      <w:b/>
      <w:bCs/>
      <w:sz w:val="26"/>
      <w:szCs w:val="26"/>
      <w:lang w:eastAsia="ru-RU"/>
    </w:rPr>
  </w:style>
  <w:style w:type="character" w:styleId="a3">
    <w:name w:val="Hyperlink"/>
    <w:uiPriority w:val="99"/>
    <w:rsid w:val="00E26CBC"/>
    <w:rPr>
      <w:rFonts w:cs="Times New Roman"/>
      <w:color w:val="0000FF"/>
      <w:u w:val="single"/>
    </w:rPr>
  </w:style>
  <w:style w:type="paragraph" w:customStyle="1" w:styleId="ConsPlusNormal">
    <w:name w:val="ConsPlusNormal"/>
    <w:link w:val="ConsPlusNormal0"/>
    <w:rsid w:val="00E26CBC"/>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E26CBC"/>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26CBC"/>
    <w:pPr>
      <w:widowControl w:val="0"/>
      <w:autoSpaceDE w:val="0"/>
      <w:autoSpaceDN w:val="0"/>
      <w:adjustRightInd w:val="0"/>
    </w:pPr>
    <w:rPr>
      <w:rFonts w:ascii="Times New Roman" w:eastAsia="Times New Roman" w:hAnsi="Times New Roman"/>
      <w:sz w:val="24"/>
      <w:szCs w:val="24"/>
    </w:rPr>
  </w:style>
  <w:style w:type="paragraph" w:styleId="a4">
    <w:name w:val="Balloon Text"/>
    <w:basedOn w:val="a"/>
    <w:link w:val="a5"/>
    <w:uiPriority w:val="99"/>
    <w:semiHidden/>
    <w:rsid w:val="00E26CBC"/>
    <w:pPr>
      <w:widowControl w:val="0"/>
      <w:autoSpaceDE w:val="0"/>
      <w:autoSpaceDN w:val="0"/>
      <w:adjustRightInd w:val="0"/>
    </w:pPr>
    <w:rPr>
      <w:rFonts w:ascii="Tahoma" w:hAnsi="Tahoma" w:cs="Tahoma"/>
      <w:sz w:val="16"/>
      <w:szCs w:val="16"/>
    </w:rPr>
  </w:style>
  <w:style w:type="character" w:customStyle="1" w:styleId="a5">
    <w:name w:val="Текст выноски Знак"/>
    <w:link w:val="a4"/>
    <w:uiPriority w:val="99"/>
    <w:semiHidden/>
    <w:locked/>
    <w:rsid w:val="00E26CBC"/>
    <w:rPr>
      <w:rFonts w:ascii="Tahoma" w:hAnsi="Tahoma" w:cs="Tahoma"/>
      <w:sz w:val="16"/>
      <w:szCs w:val="16"/>
      <w:lang w:eastAsia="ru-RU"/>
    </w:rPr>
  </w:style>
  <w:style w:type="table" w:styleId="a6">
    <w:name w:val="Table Grid"/>
    <w:basedOn w:val="a1"/>
    <w:uiPriority w:val="99"/>
    <w:rsid w:val="00E26C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uiPriority w:val="99"/>
    <w:locked/>
    <w:rsid w:val="00E26CBC"/>
    <w:rPr>
      <w:color w:val="000000"/>
      <w:sz w:val="24"/>
    </w:rPr>
  </w:style>
  <w:style w:type="paragraph" w:styleId="a7">
    <w:name w:val="Body Text Indent"/>
    <w:basedOn w:val="a"/>
    <w:link w:val="a8"/>
    <w:uiPriority w:val="99"/>
    <w:rsid w:val="00E26CBC"/>
    <w:pPr>
      <w:ind w:firstLine="225"/>
      <w:jc w:val="both"/>
    </w:pPr>
    <w:rPr>
      <w:rFonts w:ascii="Calibri" w:eastAsia="Calibri" w:hAnsi="Calibri"/>
      <w:color w:val="000000"/>
    </w:rPr>
  </w:style>
  <w:style w:type="character" w:customStyle="1" w:styleId="BodyTextIndentChar1">
    <w:name w:val="Body Text Indent Char1"/>
    <w:uiPriority w:val="99"/>
    <w:semiHidden/>
    <w:locked/>
    <w:rsid w:val="00610F6D"/>
    <w:rPr>
      <w:rFonts w:ascii="Times New Roman" w:hAnsi="Times New Roman" w:cs="Times New Roman"/>
      <w:sz w:val="24"/>
      <w:szCs w:val="24"/>
    </w:rPr>
  </w:style>
  <w:style w:type="character" w:customStyle="1" w:styleId="a8">
    <w:name w:val="Основной текст с отступом Знак"/>
    <w:link w:val="a7"/>
    <w:uiPriority w:val="99"/>
    <w:semiHidden/>
    <w:locked/>
    <w:rsid w:val="00E26CBC"/>
    <w:rPr>
      <w:rFonts w:ascii="Times New Roman" w:hAnsi="Times New Roman" w:cs="Times New Roman"/>
      <w:sz w:val="24"/>
      <w:szCs w:val="24"/>
      <w:lang w:eastAsia="ru-RU"/>
    </w:rPr>
  </w:style>
  <w:style w:type="paragraph" w:styleId="a9">
    <w:name w:val="header"/>
    <w:basedOn w:val="a"/>
    <w:link w:val="aa"/>
    <w:uiPriority w:val="99"/>
    <w:rsid w:val="00E26CBC"/>
    <w:pPr>
      <w:widowControl w:val="0"/>
      <w:tabs>
        <w:tab w:val="center" w:pos="4677"/>
        <w:tab w:val="right" w:pos="9355"/>
      </w:tabs>
      <w:autoSpaceDE w:val="0"/>
      <w:autoSpaceDN w:val="0"/>
      <w:adjustRightInd w:val="0"/>
    </w:pPr>
    <w:rPr>
      <w:sz w:val="20"/>
      <w:szCs w:val="20"/>
    </w:rPr>
  </w:style>
  <w:style w:type="character" w:customStyle="1" w:styleId="aa">
    <w:name w:val="Верхний колонтитул Знак"/>
    <w:link w:val="a9"/>
    <w:uiPriority w:val="99"/>
    <w:locked/>
    <w:rsid w:val="00E26CBC"/>
    <w:rPr>
      <w:rFonts w:ascii="Times New Roman" w:hAnsi="Times New Roman" w:cs="Times New Roman"/>
      <w:sz w:val="20"/>
      <w:szCs w:val="20"/>
      <w:lang w:eastAsia="ru-RU"/>
    </w:rPr>
  </w:style>
  <w:style w:type="paragraph" w:styleId="ab">
    <w:name w:val="footer"/>
    <w:basedOn w:val="a"/>
    <w:link w:val="ac"/>
    <w:uiPriority w:val="99"/>
    <w:rsid w:val="00E26CBC"/>
    <w:pPr>
      <w:widowControl w:val="0"/>
      <w:tabs>
        <w:tab w:val="center" w:pos="4677"/>
        <w:tab w:val="right" w:pos="9355"/>
      </w:tabs>
      <w:autoSpaceDE w:val="0"/>
      <w:autoSpaceDN w:val="0"/>
      <w:adjustRightInd w:val="0"/>
    </w:pPr>
    <w:rPr>
      <w:sz w:val="20"/>
      <w:szCs w:val="20"/>
    </w:rPr>
  </w:style>
  <w:style w:type="character" w:customStyle="1" w:styleId="ac">
    <w:name w:val="Нижний колонтитул Знак"/>
    <w:link w:val="ab"/>
    <w:uiPriority w:val="99"/>
    <w:locked/>
    <w:rsid w:val="00E26CBC"/>
    <w:rPr>
      <w:rFonts w:ascii="Times New Roman" w:hAnsi="Times New Roman" w:cs="Times New Roman"/>
      <w:sz w:val="20"/>
      <w:szCs w:val="20"/>
      <w:lang w:eastAsia="ru-RU"/>
    </w:rPr>
  </w:style>
  <w:style w:type="paragraph" w:styleId="ad">
    <w:name w:val="annotation text"/>
    <w:basedOn w:val="a"/>
    <w:link w:val="ae"/>
    <w:uiPriority w:val="99"/>
    <w:semiHidden/>
    <w:rsid w:val="00E26CBC"/>
    <w:pPr>
      <w:widowControl w:val="0"/>
      <w:autoSpaceDE w:val="0"/>
      <w:autoSpaceDN w:val="0"/>
      <w:adjustRightInd w:val="0"/>
    </w:pPr>
    <w:rPr>
      <w:sz w:val="20"/>
      <w:szCs w:val="20"/>
    </w:rPr>
  </w:style>
  <w:style w:type="character" w:customStyle="1" w:styleId="ae">
    <w:name w:val="Текст примечания Знак"/>
    <w:link w:val="ad"/>
    <w:uiPriority w:val="99"/>
    <w:semiHidden/>
    <w:locked/>
    <w:rsid w:val="00E26CBC"/>
    <w:rPr>
      <w:rFonts w:ascii="Times New Roman" w:hAnsi="Times New Roman" w:cs="Times New Roman"/>
      <w:sz w:val="20"/>
      <w:szCs w:val="20"/>
      <w:lang w:eastAsia="ru-RU"/>
    </w:rPr>
  </w:style>
  <w:style w:type="paragraph" w:styleId="af">
    <w:name w:val="annotation subject"/>
    <w:basedOn w:val="ad"/>
    <w:next w:val="ad"/>
    <w:link w:val="af0"/>
    <w:uiPriority w:val="99"/>
    <w:semiHidden/>
    <w:rsid w:val="00E26CBC"/>
    <w:rPr>
      <w:b/>
      <w:bCs/>
    </w:rPr>
  </w:style>
  <w:style w:type="character" w:customStyle="1" w:styleId="af0">
    <w:name w:val="Тема примечания Знак"/>
    <w:link w:val="af"/>
    <w:uiPriority w:val="99"/>
    <w:semiHidden/>
    <w:locked/>
    <w:rsid w:val="00E26CBC"/>
    <w:rPr>
      <w:rFonts w:ascii="Times New Roman" w:hAnsi="Times New Roman" w:cs="Times New Roman"/>
      <w:b/>
      <w:bCs/>
      <w:sz w:val="20"/>
      <w:szCs w:val="20"/>
      <w:lang w:eastAsia="ru-RU"/>
    </w:rPr>
  </w:style>
  <w:style w:type="paragraph" w:styleId="21">
    <w:name w:val="Body Text 2"/>
    <w:basedOn w:val="a"/>
    <w:link w:val="22"/>
    <w:uiPriority w:val="99"/>
    <w:semiHidden/>
    <w:rsid w:val="00E26CBC"/>
    <w:pPr>
      <w:widowControl w:val="0"/>
      <w:autoSpaceDE w:val="0"/>
      <w:autoSpaceDN w:val="0"/>
      <w:adjustRightInd w:val="0"/>
      <w:spacing w:after="120" w:line="480" w:lineRule="auto"/>
    </w:pPr>
    <w:rPr>
      <w:sz w:val="20"/>
      <w:szCs w:val="20"/>
    </w:rPr>
  </w:style>
  <w:style w:type="character" w:customStyle="1" w:styleId="22">
    <w:name w:val="Основной текст 2 Знак"/>
    <w:link w:val="21"/>
    <w:uiPriority w:val="99"/>
    <w:semiHidden/>
    <w:locked/>
    <w:rsid w:val="00E26CBC"/>
    <w:rPr>
      <w:rFonts w:ascii="Times New Roman" w:hAnsi="Times New Roman" w:cs="Times New Roman"/>
      <w:sz w:val="20"/>
      <w:szCs w:val="20"/>
      <w:lang w:eastAsia="ru-RU"/>
    </w:rPr>
  </w:style>
  <w:style w:type="paragraph" w:styleId="af1">
    <w:name w:val="Body Text"/>
    <w:basedOn w:val="a"/>
    <w:link w:val="af2"/>
    <w:uiPriority w:val="99"/>
    <w:semiHidden/>
    <w:rsid w:val="00E26CBC"/>
    <w:pPr>
      <w:widowControl w:val="0"/>
      <w:autoSpaceDE w:val="0"/>
      <w:autoSpaceDN w:val="0"/>
      <w:adjustRightInd w:val="0"/>
      <w:spacing w:after="120"/>
    </w:pPr>
    <w:rPr>
      <w:sz w:val="20"/>
      <w:szCs w:val="20"/>
    </w:rPr>
  </w:style>
  <w:style w:type="character" w:customStyle="1" w:styleId="af2">
    <w:name w:val="Основной текст Знак"/>
    <w:link w:val="af1"/>
    <w:uiPriority w:val="99"/>
    <w:semiHidden/>
    <w:locked/>
    <w:rsid w:val="00E26CBC"/>
    <w:rPr>
      <w:rFonts w:ascii="Times New Roman" w:hAnsi="Times New Roman" w:cs="Times New Roman"/>
      <w:sz w:val="20"/>
      <w:szCs w:val="20"/>
      <w:lang w:eastAsia="ru-RU"/>
    </w:rPr>
  </w:style>
  <w:style w:type="character" w:customStyle="1" w:styleId="af3">
    <w:name w:val="Гипертекстовая ссылка"/>
    <w:uiPriority w:val="99"/>
    <w:rsid w:val="00981CD0"/>
    <w:rPr>
      <w:rFonts w:cs="Times New Roman"/>
      <w:color w:val="106BBE"/>
    </w:rPr>
  </w:style>
  <w:style w:type="paragraph" w:customStyle="1" w:styleId="af4">
    <w:name w:val="Нормальный (таблица)"/>
    <w:basedOn w:val="a"/>
    <w:next w:val="a"/>
    <w:uiPriority w:val="99"/>
    <w:rsid w:val="001421C5"/>
    <w:pPr>
      <w:widowControl w:val="0"/>
      <w:autoSpaceDE w:val="0"/>
      <w:autoSpaceDN w:val="0"/>
      <w:adjustRightInd w:val="0"/>
      <w:jc w:val="both"/>
    </w:pPr>
    <w:rPr>
      <w:rFonts w:ascii="Arial" w:hAnsi="Arial" w:cs="Arial"/>
    </w:rPr>
  </w:style>
  <w:style w:type="paragraph" w:customStyle="1" w:styleId="af5">
    <w:name w:val="Прижатый влево"/>
    <w:basedOn w:val="a"/>
    <w:next w:val="a"/>
    <w:uiPriority w:val="99"/>
    <w:rsid w:val="001421C5"/>
    <w:pPr>
      <w:widowControl w:val="0"/>
      <w:autoSpaceDE w:val="0"/>
      <w:autoSpaceDN w:val="0"/>
      <w:adjustRightInd w:val="0"/>
    </w:pPr>
    <w:rPr>
      <w:rFonts w:ascii="Arial" w:hAnsi="Arial" w:cs="Arial"/>
    </w:rPr>
  </w:style>
  <w:style w:type="character" w:customStyle="1" w:styleId="af6">
    <w:name w:val="Цветовое выделение"/>
    <w:uiPriority w:val="99"/>
    <w:rsid w:val="00CB2433"/>
    <w:rPr>
      <w:b/>
      <w:color w:val="26282F"/>
    </w:rPr>
  </w:style>
  <w:style w:type="paragraph" w:customStyle="1" w:styleId="af7">
    <w:name w:val="Таблицы (моноширинный)"/>
    <w:basedOn w:val="a"/>
    <w:next w:val="a"/>
    <w:uiPriority w:val="99"/>
    <w:rsid w:val="00CB2433"/>
    <w:pPr>
      <w:widowControl w:val="0"/>
      <w:autoSpaceDE w:val="0"/>
      <w:autoSpaceDN w:val="0"/>
      <w:adjustRightInd w:val="0"/>
    </w:pPr>
    <w:rPr>
      <w:rFonts w:ascii="Courier New" w:hAnsi="Courier New" w:cs="Courier New"/>
    </w:rPr>
  </w:style>
  <w:style w:type="character" w:customStyle="1" w:styleId="20">
    <w:name w:val="Заголовок 2 Знак"/>
    <w:link w:val="2"/>
    <w:uiPriority w:val="9"/>
    <w:semiHidden/>
    <w:rsid w:val="00485E41"/>
    <w:rPr>
      <w:rFonts w:ascii="Cambria" w:eastAsia="Times New Roman" w:hAnsi="Cambria" w:cs="Times New Roman"/>
      <w:b/>
      <w:bCs/>
      <w:i/>
      <w:iCs/>
      <w:sz w:val="28"/>
      <w:szCs w:val="28"/>
    </w:rPr>
  </w:style>
  <w:style w:type="paragraph" w:styleId="af8">
    <w:name w:val="Body Text First Indent"/>
    <w:basedOn w:val="af1"/>
    <w:link w:val="af9"/>
    <w:uiPriority w:val="99"/>
    <w:semiHidden/>
    <w:unhideWhenUsed/>
    <w:locked/>
    <w:rsid w:val="00485E41"/>
    <w:pPr>
      <w:widowControl/>
      <w:autoSpaceDE/>
      <w:autoSpaceDN/>
      <w:adjustRightInd/>
      <w:ind w:firstLine="210"/>
    </w:pPr>
    <w:rPr>
      <w:sz w:val="24"/>
      <w:szCs w:val="24"/>
    </w:rPr>
  </w:style>
  <w:style w:type="character" w:customStyle="1" w:styleId="af9">
    <w:name w:val="Красная строка Знак"/>
    <w:link w:val="af8"/>
    <w:uiPriority w:val="99"/>
    <w:semiHidden/>
    <w:rsid w:val="00485E41"/>
    <w:rPr>
      <w:rFonts w:ascii="Times New Roman" w:eastAsia="Times New Roman" w:hAnsi="Times New Roman" w:cs="Times New Roman"/>
      <w:sz w:val="24"/>
      <w:szCs w:val="24"/>
      <w:lang w:eastAsia="ru-RU"/>
    </w:rPr>
  </w:style>
  <w:style w:type="paragraph" w:customStyle="1" w:styleId="31">
    <w:name w:val="Красная строка3"/>
    <w:basedOn w:val="af1"/>
    <w:rsid w:val="00485E41"/>
    <w:pPr>
      <w:widowControl/>
      <w:suppressAutoHyphens/>
      <w:autoSpaceDE/>
      <w:autoSpaceDN/>
      <w:adjustRightInd/>
      <w:ind w:firstLine="210"/>
    </w:pPr>
    <w:rPr>
      <w:sz w:val="24"/>
      <w:szCs w:val="24"/>
      <w:lang w:eastAsia="ar-SA"/>
    </w:rPr>
  </w:style>
  <w:style w:type="character" w:customStyle="1" w:styleId="ConsPlusNormal0">
    <w:name w:val="ConsPlusNormal Знак"/>
    <w:link w:val="ConsPlusNormal"/>
    <w:rsid w:val="00485E41"/>
    <w:rPr>
      <w:rFonts w:ascii="Arial" w:eastAsia="Times New Roman" w:hAnsi="Arial" w:cs="Arial"/>
    </w:rPr>
  </w:style>
  <w:style w:type="paragraph" w:customStyle="1" w:styleId="11">
    <w:name w:val="Красная строка1"/>
    <w:basedOn w:val="a"/>
    <w:rsid w:val="00485E41"/>
    <w:pPr>
      <w:widowControl w:val="0"/>
      <w:suppressAutoHyphens/>
      <w:spacing w:after="120"/>
      <w:ind w:firstLine="210"/>
    </w:pPr>
    <w:rPr>
      <w:rFonts w:eastAsia="Lucida Sans Unicode"/>
      <w:ker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9576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C1700-5EF2-4021-BEEA-6EF6B6DE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2337</TotalTime>
  <Pages>1</Pages>
  <Words>4646</Words>
  <Characters>26484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Тарабрин</dc:creator>
  <cp:keywords/>
  <dc:description/>
  <cp:lastModifiedBy>Админ</cp:lastModifiedBy>
  <cp:revision>248</cp:revision>
  <cp:lastPrinted>2020-01-10T05:18:00Z</cp:lastPrinted>
  <dcterms:created xsi:type="dcterms:W3CDTF">2016-06-27T10:52:00Z</dcterms:created>
  <dcterms:modified xsi:type="dcterms:W3CDTF">2020-01-16T17:36:00Z</dcterms:modified>
</cp:coreProperties>
</file>